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712B58" w:rsidRPr="00712B58" w:rsidRDefault="00712B58" w:rsidP="00712B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712B58" w:rsidRPr="00712B58" w:rsidRDefault="00712B58" w:rsidP="00712B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1C2F7C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5857E8" w:rsidRDefault="005857E8" w:rsidP="005857E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30 października 2002 r. o podatku leśnym</w:t>
      </w:r>
      <w:r w:rsidR="00B2622D">
        <w:rPr>
          <w:rFonts w:ascii="Arial" w:hAnsi="Arial" w:cs="Arial"/>
          <w:sz w:val="22"/>
          <w:szCs w:val="22"/>
        </w:rPr>
        <w:t>;</w:t>
      </w:r>
    </w:p>
    <w:p w:rsidR="00B178E0" w:rsidRPr="00B178E0" w:rsidRDefault="00B178E0" w:rsidP="00B178E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12 stycznia 1991 r. o podatkach i opłatach lokalnych</w:t>
      </w:r>
      <w:r>
        <w:rPr>
          <w:rFonts w:ascii="Arial" w:hAnsi="Arial" w:cs="Arial"/>
          <w:sz w:val="22"/>
          <w:szCs w:val="22"/>
        </w:rPr>
        <w:t>;</w:t>
      </w:r>
    </w:p>
    <w:p w:rsidR="00D96721" w:rsidRPr="001C2F7C" w:rsidRDefault="00D96721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ustawi</w:t>
      </w:r>
      <w:r w:rsidR="00B2622D">
        <w:rPr>
          <w:rFonts w:ascii="Arial" w:hAnsi="Arial" w:cs="Arial"/>
          <w:sz w:val="22"/>
          <w:szCs w:val="22"/>
        </w:rPr>
        <w:t>e z dnia 29 sierpnia 1997 r. – O</w:t>
      </w:r>
      <w:r w:rsidRPr="001C2F7C">
        <w:rPr>
          <w:rFonts w:ascii="Arial" w:hAnsi="Arial" w:cs="Arial"/>
          <w:sz w:val="22"/>
          <w:szCs w:val="22"/>
        </w:rPr>
        <w:t>rdynacja podatkowa</w:t>
      </w:r>
      <w:r w:rsidR="00B2622D">
        <w:rPr>
          <w:rFonts w:ascii="Arial" w:hAnsi="Arial" w:cs="Arial"/>
          <w:sz w:val="22"/>
          <w:szCs w:val="22"/>
        </w:rPr>
        <w:t>;</w:t>
      </w:r>
      <w:r w:rsidR="00AD55A8" w:rsidRPr="001C2F7C">
        <w:rPr>
          <w:rFonts w:ascii="Arial" w:hAnsi="Arial" w:cs="Arial"/>
          <w:sz w:val="22"/>
          <w:szCs w:val="22"/>
        </w:rPr>
        <w:t xml:space="preserve"> </w:t>
      </w:r>
    </w:p>
    <w:p w:rsidR="00CF15DB" w:rsidRPr="007870F1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16 listopada 2006 r. o opłacie skarbowej</w:t>
      </w:r>
      <w:r w:rsidR="00B2622D">
        <w:rPr>
          <w:rFonts w:ascii="Arial" w:hAnsi="Arial" w:cs="Arial"/>
          <w:sz w:val="22"/>
          <w:szCs w:val="22"/>
        </w:rPr>
        <w:t>;</w:t>
      </w:r>
      <w:r w:rsidRPr="007870F1">
        <w:rPr>
          <w:rFonts w:ascii="Arial" w:hAnsi="Arial" w:cs="Arial"/>
          <w:sz w:val="22"/>
          <w:szCs w:val="22"/>
        </w:rPr>
        <w:t xml:space="preserve"> </w:t>
      </w:r>
    </w:p>
    <w:p w:rsidR="00B2622D" w:rsidRDefault="005C575E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29 września 1994 r. o rachunkowości</w:t>
      </w:r>
      <w:r w:rsidR="00B2622D">
        <w:rPr>
          <w:rFonts w:ascii="Arial" w:hAnsi="Arial" w:cs="Arial"/>
          <w:sz w:val="22"/>
          <w:szCs w:val="22"/>
        </w:rPr>
        <w:t>;</w:t>
      </w:r>
    </w:p>
    <w:p w:rsidR="005C575E" w:rsidRPr="00B2622D" w:rsidRDefault="00B2622D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B2622D">
        <w:rPr>
          <w:rStyle w:val="Odwoaniedokomentarza"/>
          <w:rFonts w:ascii="Arial" w:hAnsi="Arial" w:cs="Arial"/>
          <w:sz w:val="22"/>
          <w:szCs w:val="22"/>
        </w:rPr>
        <w:t>u</w:t>
      </w:r>
      <w:r w:rsidR="005C575E" w:rsidRPr="00B2622D">
        <w:rPr>
          <w:rFonts w:ascii="Arial" w:hAnsi="Arial" w:cs="Arial"/>
          <w:sz w:val="22"/>
          <w:szCs w:val="22"/>
        </w:rPr>
        <w:t>stawie z dnia 13 listopada 2003 r. o dochodach jednostek samorządu terytorialnego</w:t>
      </w:r>
      <w:r>
        <w:rPr>
          <w:rFonts w:ascii="Arial" w:hAnsi="Arial" w:cs="Arial"/>
          <w:sz w:val="22"/>
          <w:szCs w:val="22"/>
        </w:rPr>
        <w:t>;</w:t>
      </w:r>
      <w:r w:rsidR="005C575E" w:rsidRPr="00B2622D">
        <w:rPr>
          <w:rFonts w:ascii="Arial" w:hAnsi="Arial" w:cs="Arial"/>
          <w:sz w:val="22"/>
          <w:szCs w:val="22"/>
        </w:rPr>
        <w:t xml:space="preserve"> </w:t>
      </w:r>
    </w:p>
    <w:p w:rsidR="00B2622D" w:rsidRPr="00B178E0" w:rsidRDefault="005C575E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27 sierpnia 2009 r. o finansach publicznych</w:t>
      </w:r>
      <w:r w:rsidR="00B2622D">
        <w:rPr>
          <w:rFonts w:ascii="Arial" w:hAnsi="Arial" w:cs="Arial"/>
          <w:sz w:val="22"/>
          <w:szCs w:val="22"/>
        </w:rPr>
        <w:t>;</w:t>
      </w:r>
      <w:r w:rsidRPr="007870F1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B178E0" w:rsidRPr="00B178E0" w:rsidRDefault="00B178E0" w:rsidP="00B178E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17 czerwca 1966 r. o postępowan</w:t>
      </w:r>
      <w:r w:rsidR="00827B9A">
        <w:rPr>
          <w:rFonts w:ascii="Arial" w:hAnsi="Arial" w:cs="Arial"/>
          <w:sz w:val="22"/>
          <w:szCs w:val="22"/>
        </w:rPr>
        <w:t>iu egzekucyjnym w administracji;</w:t>
      </w:r>
    </w:p>
    <w:p w:rsidR="00B2622D" w:rsidRPr="00B178E0" w:rsidRDefault="00B2622D" w:rsidP="00B2622D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 xml:space="preserve">rozporządzeniu Ministra Finansów z dnia 3 czerwca 2019 r. w sprawie wzorów informacji o lasach </w:t>
      </w:r>
      <w:r w:rsidR="00827B9A">
        <w:rPr>
          <w:rFonts w:ascii="Arial" w:hAnsi="Arial" w:cs="Arial"/>
          <w:sz w:val="22"/>
          <w:szCs w:val="22"/>
        </w:rPr>
        <w:br/>
      </w:r>
      <w:r w:rsidRPr="00B178E0">
        <w:rPr>
          <w:rFonts w:ascii="Arial" w:hAnsi="Arial" w:cs="Arial"/>
          <w:sz w:val="22"/>
          <w:szCs w:val="22"/>
        </w:rPr>
        <w:t>i deklaracji na podatek leśny.</w:t>
      </w:r>
    </w:p>
    <w:p w:rsidR="007870F1" w:rsidRPr="00B178E0" w:rsidRDefault="007D3AAB" w:rsidP="007870F1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>Pani/Pana</w:t>
      </w:r>
      <w:r w:rsidR="00D96721" w:rsidRPr="00B178E0">
        <w:rPr>
          <w:rFonts w:ascii="Arial" w:hAnsi="Arial" w:cs="Arial"/>
          <w:sz w:val="22"/>
          <w:szCs w:val="22"/>
        </w:rPr>
        <w:t xml:space="preserve"> dane </w:t>
      </w:r>
      <w:r w:rsidR="007870F1" w:rsidRPr="00B178E0">
        <w:rPr>
          <w:rFonts w:ascii="Arial" w:hAnsi="Arial" w:cs="Arial"/>
          <w:sz w:val="22"/>
          <w:szCs w:val="22"/>
        </w:rPr>
        <w:t>przetwarzane będą w celu ustalenia zobowiązań z tytułu podatku leśnego.</w:t>
      </w:r>
    </w:p>
    <w:p w:rsidR="006C4A8E" w:rsidRPr="000B0B5C" w:rsidRDefault="006C4A8E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B0B5C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0B0B5C">
        <w:rPr>
          <w:rFonts w:ascii="Arial" w:hAnsi="Arial" w:cs="Arial"/>
          <w:sz w:val="22"/>
          <w:szCs w:val="22"/>
        </w:rPr>
        <w:t xml:space="preserve"> </w:t>
      </w:r>
      <w:r w:rsidR="00E93CC9" w:rsidRPr="000B0B5C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0B0B5C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0B0B5C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0B0B5C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0E5851" w:rsidRDefault="00DD2777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</w:t>
      </w:r>
      <w:r w:rsidR="00827B9A">
        <w:rPr>
          <w:rFonts w:ascii="Arial" w:hAnsi="Arial" w:cs="Arial"/>
          <w:color w:val="000000"/>
          <w:sz w:val="22"/>
          <w:szCs w:val="22"/>
        </w:rPr>
        <w:br/>
      </w:r>
      <w:r w:rsidRPr="00801DF5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E5851" w:rsidRPr="000B0B5C">
        <w:rPr>
          <w:rFonts w:ascii="Arial" w:hAnsi="Arial" w:cs="Arial"/>
          <w:sz w:val="22"/>
          <w:szCs w:val="22"/>
        </w:rPr>
        <w:t xml:space="preserve"> W przypadku wszczęcia postępowania egzekucyjnego </w:t>
      </w:r>
      <w:r w:rsidR="00493135" w:rsidRPr="000B0B5C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0B0B5C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 w:rsidRPr="000B0B5C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387FA2" w:rsidRPr="00B178E0" w:rsidRDefault="00D96721" w:rsidP="00387FA2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B178E0">
        <w:rPr>
          <w:rFonts w:ascii="Arial" w:hAnsi="Arial" w:cs="Arial"/>
          <w:sz w:val="22"/>
          <w:szCs w:val="22"/>
        </w:rPr>
        <w:t xml:space="preserve">) </w:t>
      </w:r>
      <w:r w:rsidR="00AD55A8" w:rsidRPr="00B178E0">
        <w:rPr>
          <w:rFonts w:ascii="Arial" w:hAnsi="Arial" w:cs="Arial"/>
          <w:sz w:val="22"/>
          <w:szCs w:val="22"/>
        </w:rPr>
        <w:t>do</w:t>
      </w:r>
      <w:r w:rsidRPr="00B178E0">
        <w:rPr>
          <w:rFonts w:ascii="Arial" w:hAnsi="Arial" w:cs="Arial"/>
          <w:sz w:val="22"/>
          <w:szCs w:val="22"/>
        </w:rPr>
        <w:t xml:space="preserve"> ich podania. </w:t>
      </w:r>
      <w:r w:rsidR="00387FA2" w:rsidRPr="00B178E0">
        <w:rPr>
          <w:rFonts w:ascii="Arial" w:hAnsi="Arial" w:cs="Arial"/>
          <w:sz w:val="22"/>
          <w:szCs w:val="22"/>
        </w:rPr>
        <w:t>Konsekwencją niepodania danych osobowych będzie brak możliwości ustalenia wymiaru podatku i jego poboru.</w:t>
      </w:r>
    </w:p>
    <w:p w:rsidR="00BC6D34" w:rsidRPr="00387FA2" w:rsidRDefault="00D96721" w:rsidP="00BC6D34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7FA2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387FA2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B0B5C"/>
    <w:rsid w:val="000C2901"/>
    <w:rsid w:val="000E2DFF"/>
    <w:rsid w:val="000E5851"/>
    <w:rsid w:val="000F1730"/>
    <w:rsid w:val="0016256D"/>
    <w:rsid w:val="001660C2"/>
    <w:rsid w:val="001C2F7C"/>
    <w:rsid w:val="001F4EB7"/>
    <w:rsid w:val="00210CE1"/>
    <w:rsid w:val="00210DB1"/>
    <w:rsid w:val="0026402C"/>
    <w:rsid w:val="002650F0"/>
    <w:rsid w:val="00267AFA"/>
    <w:rsid w:val="002A51A3"/>
    <w:rsid w:val="002B34E5"/>
    <w:rsid w:val="002F4529"/>
    <w:rsid w:val="002F57EA"/>
    <w:rsid w:val="0031238E"/>
    <w:rsid w:val="00327CFD"/>
    <w:rsid w:val="00331C74"/>
    <w:rsid w:val="003348CA"/>
    <w:rsid w:val="00341052"/>
    <w:rsid w:val="0036461F"/>
    <w:rsid w:val="00373D30"/>
    <w:rsid w:val="00385311"/>
    <w:rsid w:val="00387FA2"/>
    <w:rsid w:val="003C7345"/>
    <w:rsid w:val="003D66BD"/>
    <w:rsid w:val="003F3887"/>
    <w:rsid w:val="003F6389"/>
    <w:rsid w:val="00403C9B"/>
    <w:rsid w:val="0041230E"/>
    <w:rsid w:val="0042037B"/>
    <w:rsid w:val="00421D4F"/>
    <w:rsid w:val="00422D9F"/>
    <w:rsid w:val="00454EEC"/>
    <w:rsid w:val="00462A3E"/>
    <w:rsid w:val="00493135"/>
    <w:rsid w:val="004B0FE3"/>
    <w:rsid w:val="00505F95"/>
    <w:rsid w:val="00531865"/>
    <w:rsid w:val="00534C92"/>
    <w:rsid w:val="00543228"/>
    <w:rsid w:val="00563D6D"/>
    <w:rsid w:val="00563E34"/>
    <w:rsid w:val="00571BC8"/>
    <w:rsid w:val="005857E8"/>
    <w:rsid w:val="00587423"/>
    <w:rsid w:val="005931F7"/>
    <w:rsid w:val="005C575E"/>
    <w:rsid w:val="005E4F92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F2843"/>
    <w:rsid w:val="006F2851"/>
    <w:rsid w:val="006F33F3"/>
    <w:rsid w:val="006F44E9"/>
    <w:rsid w:val="0071244E"/>
    <w:rsid w:val="00712B58"/>
    <w:rsid w:val="00764776"/>
    <w:rsid w:val="00767FB0"/>
    <w:rsid w:val="0078282D"/>
    <w:rsid w:val="007870F1"/>
    <w:rsid w:val="007D3AAB"/>
    <w:rsid w:val="007E69FE"/>
    <w:rsid w:val="00827B9A"/>
    <w:rsid w:val="008530B6"/>
    <w:rsid w:val="00876D4F"/>
    <w:rsid w:val="00881D0B"/>
    <w:rsid w:val="00886264"/>
    <w:rsid w:val="008E7567"/>
    <w:rsid w:val="008F39D2"/>
    <w:rsid w:val="00916C82"/>
    <w:rsid w:val="00943C88"/>
    <w:rsid w:val="009502DC"/>
    <w:rsid w:val="0097587A"/>
    <w:rsid w:val="009C6E9E"/>
    <w:rsid w:val="009F49A3"/>
    <w:rsid w:val="00A46C16"/>
    <w:rsid w:val="00A80FD0"/>
    <w:rsid w:val="00A93618"/>
    <w:rsid w:val="00AC4CEA"/>
    <w:rsid w:val="00AD55A8"/>
    <w:rsid w:val="00AE6F4F"/>
    <w:rsid w:val="00AF6486"/>
    <w:rsid w:val="00B0718C"/>
    <w:rsid w:val="00B178E0"/>
    <w:rsid w:val="00B2622D"/>
    <w:rsid w:val="00B35EB3"/>
    <w:rsid w:val="00B50AA7"/>
    <w:rsid w:val="00B772A6"/>
    <w:rsid w:val="00B77A7D"/>
    <w:rsid w:val="00BC1CF2"/>
    <w:rsid w:val="00BC39F0"/>
    <w:rsid w:val="00BC6D34"/>
    <w:rsid w:val="00BF0F7E"/>
    <w:rsid w:val="00C255F8"/>
    <w:rsid w:val="00C376B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DD2777"/>
    <w:rsid w:val="00E042F4"/>
    <w:rsid w:val="00E1286C"/>
    <w:rsid w:val="00E162A6"/>
    <w:rsid w:val="00E20E26"/>
    <w:rsid w:val="00E6165D"/>
    <w:rsid w:val="00E910B6"/>
    <w:rsid w:val="00E93CC9"/>
    <w:rsid w:val="00EB26F1"/>
    <w:rsid w:val="00EC2953"/>
    <w:rsid w:val="00EC7F7D"/>
    <w:rsid w:val="00F53583"/>
    <w:rsid w:val="00F54AEB"/>
    <w:rsid w:val="00F66F01"/>
    <w:rsid w:val="00F767B3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CC71-74F3-4733-B5E6-6A5188DA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4PZ56VEU7HCD-752718422-2259</_dlc_DocId>
    <_dlc_DocIdUrl xmlns="e24543c6-e613-4c0b-8543-ba9627a55707">
      <Url>http://ckmshp01:11223/_layouts/15/DocIdRedir.aspx?ID=4PZ56VEU7HCD-752718422-2259</Url>
      <Description>4PZ56VEU7HCD-752718422-2259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65E96-3A52-4878-A1A0-1BB61695F267}"/>
</file>

<file path=customXml/itemProps2.xml><?xml version="1.0" encoding="utf-8"?>
<ds:datastoreItem xmlns:ds="http://schemas.openxmlformats.org/officeDocument/2006/customXml" ds:itemID="{59CA6C0E-09A4-4485-9803-4029461959C6}"/>
</file>

<file path=customXml/itemProps3.xml><?xml version="1.0" encoding="utf-8"?>
<ds:datastoreItem xmlns:ds="http://schemas.openxmlformats.org/officeDocument/2006/customXml" ds:itemID="{C844A391-2072-49CF-833E-2DC327C84EB4}"/>
</file>

<file path=customXml/itemProps4.xml><?xml version="1.0" encoding="utf-8"?>
<ds:datastoreItem xmlns:ds="http://schemas.openxmlformats.org/officeDocument/2006/customXml" ds:itemID="{0C3F3F79-2F2B-4F7F-812B-8D66E9EA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podatek leśny osoby fizyczne</dc:title>
  <dc:creator>Piotr Brodowicz</dc:creator>
  <cp:lastModifiedBy>Piotr Jankowski</cp:lastModifiedBy>
  <cp:revision>2</cp:revision>
  <cp:lastPrinted>2020-09-10T06:51:00Z</cp:lastPrinted>
  <dcterms:created xsi:type="dcterms:W3CDTF">2020-10-16T09:35:00Z</dcterms:created>
  <dcterms:modified xsi:type="dcterms:W3CDTF">2020-10-16T09:35:00Z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20424f19-b022-48e4-b2df-89952dea7aca</vt:lpwstr>
  </property>
</Properties>
</file>