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3639" w14:textId="2E86CB36" w:rsidR="00A45194" w:rsidRPr="00784B7F" w:rsidRDefault="00A45194" w:rsidP="00A45194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  <w:r>
        <w:rPr>
          <w:rStyle w:val="Pogrubienie"/>
          <w:rFonts w:eastAsia="Calibri"/>
          <w:bCs/>
        </w:rPr>
        <w:t>Klauzula informacyjna</w:t>
      </w:r>
    </w:p>
    <w:p w14:paraId="3D17E94C" w14:textId="77777777" w:rsidR="00A45194" w:rsidRPr="00784B7F" w:rsidRDefault="00A45194" w:rsidP="00A45194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14:paraId="595DD21D" w14:textId="77777777" w:rsidR="00A45194" w:rsidRPr="00784B7F" w:rsidRDefault="00A45194" w:rsidP="00A45194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7F5283A4" w14:textId="77777777" w:rsidR="00A45194" w:rsidRPr="00A45194" w:rsidRDefault="00A45194" w:rsidP="00A45194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45194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tgtFrame="_blank" w:history="1">
        <w:r w:rsidRPr="00A45194">
          <w:rPr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A45194">
        <w:rPr>
          <w:rFonts w:ascii="Times New Roman" w:hAnsi="Times New Roman"/>
          <w:color w:val="000000"/>
          <w:sz w:val="24"/>
          <w:szCs w:val="24"/>
        </w:rPr>
        <w:t>.</w:t>
      </w:r>
    </w:p>
    <w:p w14:paraId="1B911401" w14:textId="77777777" w:rsidR="00A45194" w:rsidRPr="00A45194" w:rsidRDefault="00A45194" w:rsidP="00052461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45194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A45194">
          <w:rPr>
            <w:rFonts w:ascii="Times New Roman" w:hAnsi="Times New Roman"/>
            <w:color w:val="000000"/>
            <w:sz w:val="24"/>
            <w:szCs w:val="24"/>
          </w:rPr>
          <w:t>iod@uml.lodz.pl</w:t>
        </w:r>
      </w:hyperlink>
      <w:r w:rsidRPr="00A45194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14:paraId="27B933B8" w14:textId="319D2811" w:rsidR="00A45194" w:rsidRPr="00052461" w:rsidRDefault="00A45194" w:rsidP="00A4519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2461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0C511A25" w14:textId="77777777" w:rsidR="00052461" w:rsidRPr="00052461" w:rsidRDefault="00052461" w:rsidP="00052461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2461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14:paraId="62020091" w14:textId="22AE33FE" w:rsidR="00052461" w:rsidRPr="00052461" w:rsidRDefault="00052461" w:rsidP="00052461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52461">
        <w:rPr>
          <w:rStyle w:val="markedcontent"/>
          <w:rFonts w:ascii="Times New Roman" w:hAnsi="Times New Roman"/>
          <w:sz w:val="24"/>
          <w:szCs w:val="24"/>
        </w:rPr>
        <w:t>rozporządzeniu Parlamentu Europejskiego i Rady UE 2016/679 z dnia 27 kwietnia 2016</w:t>
      </w:r>
      <w:r w:rsidRPr="00052461">
        <w:rPr>
          <w:rFonts w:ascii="Times New Roman" w:hAnsi="Times New Roman"/>
          <w:sz w:val="24"/>
          <w:szCs w:val="24"/>
        </w:rPr>
        <w:br/>
      </w:r>
      <w:r w:rsidRPr="00052461">
        <w:rPr>
          <w:rStyle w:val="markedcontent"/>
          <w:rFonts w:ascii="Times New Roman" w:hAnsi="Times New Roman"/>
          <w:sz w:val="24"/>
          <w:szCs w:val="24"/>
        </w:rPr>
        <w:t>r. w sprawie ochrony osób fizycznych w związku z przetwarzaniem danych i w sprawie</w:t>
      </w:r>
      <w:r w:rsidRPr="00052461">
        <w:rPr>
          <w:rFonts w:ascii="Times New Roman" w:hAnsi="Times New Roman"/>
          <w:sz w:val="24"/>
          <w:szCs w:val="24"/>
        </w:rPr>
        <w:br/>
      </w:r>
      <w:r w:rsidRPr="00052461">
        <w:rPr>
          <w:rStyle w:val="markedcontent"/>
          <w:rFonts w:ascii="Times New Roman" w:hAnsi="Times New Roman"/>
          <w:sz w:val="24"/>
          <w:szCs w:val="24"/>
        </w:rPr>
        <w:t>swobodnego przepływu takich danych oraz uchylenia dyrektywy 95/46/WE;</w:t>
      </w:r>
    </w:p>
    <w:p w14:paraId="11D7E664" w14:textId="7E173668" w:rsidR="00052461" w:rsidRPr="00052461" w:rsidRDefault="00052461" w:rsidP="0005246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2461">
        <w:rPr>
          <w:rFonts w:ascii="Times New Roman" w:hAnsi="Times New Roman"/>
          <w:sz w:val="24"/>
          <w:szCs w:val="24"/>
        </w:rPr>
        <w:t>ustawie z dnia 10 maja 2018 r. o ochronie danych osobowych;</w:t>
      </w:r>
    </w:p>
    <w:p w14:paraId="75FB8686" w14:textId="70A72648" w:rsidR="00052461" w:rsidRPr="00052461" w:rsidRDefault="00052461" w:rsidP="00052461">
      <w:pPr>
        <w:pStyle w:val="Akapitzlist"/>
        <w:numPr>
          <w:ilvl w:val="0"/>
          <w:numId w:val="4"/>
        </w:numPr>
        <w:spacing w:after="120"/>
        <w:ind w:left="641" w:hanging="357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52461">
        <w:rPr>
          <w:rFonts w:ascii="Times New Roman" w:hAnsi="Times New Roman"/>
          <w:sz w:val="24"/>
          <w:szCs w:val="24"/>
        </w:rPr>
        <w:t>ustawie z dnia 18 listopada 2020 r. o doręczeniach elektronicznych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4B512B4A" w14:textId="77777777" w:rsidR="00052461" w:rsidRDefault="00A45194" w:rsidP="00052461">
      <w:pPr>
        <w:pStyle w:val="Akapitzlist"/>
        <w:shd w:val="clear" w:color="auto" w:fill="FFFFFF"/>
        <w:spacing w:after="120" w:line="240" w:lineRule="auto"/>
        <w:ind w:left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45194">
        <w:rPr>
          <w:rStyle w:val="markedcontent"/>
          <w:rFonts w:ascii="Times New Roman" w:hAnsi="Times New Roman"/>
          <w:sz w:val="24"/>
          <w:szCs w:val="24"/>
        </w:rPr>
        <w:t xml:space="preserve">Pani/Pana dane będą przetwarzane w celu realizacji praw osób, o których mowa w art. 15-22 </w:t>
      </w:r>
      <w:r w:rsidR="00052461">
        <w:rPr>
          <w:rStyle w:val="markedcontent"/>
          <w:rFonts w:ascii="Times New Roman" w:hAnsi="Times New Roman"/>
          <w:sz w:val="24"/>
          <w:szCs w:val="24"/>
        </w:rPr>
        <w:t xml:space="preserve">przytoczonego powyżej </w:t>
      </w:r>
      <w:r w:rsidRPr="00A45194">
        <w:rPr>
          <w:rStyle w:val="markedcontent"/>
          <w:rFonts w:ascii="Times New Roman" w:hAnsi="Times New Roman"/>
          <w:sz w:val="24"/>
          <w:szCs w:val="24"/>
        </w:rPr>
        <w:t>rozporządzenia Parlamentu Europejskiego i Rady UE</w:t>
      </w:r>
      <w:r w:rsidR="00052461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2E879E5" w14:textId="6DE30EEE" w:rsidR="00A45194" w:rsidRPr="00A45194" w:rsidRDefault="00A45194" w:rsidP="00052461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45194">
        <w:rPr>
          <w:rStyle w:val="markedcontent"/>
          <w:rFonts w:ascii="Times New Roman" w:hAnsi="Times New Roman"/>
          <w:sz w:val="24"/>
          <w:szCs w:val="24"/>
        </w:rPr>
        <w:t>Dane osobowe mogą być udostępniane innym podmiotom, uprawnionym do ich otrzymania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na podstawie obowiązujących przepisów prawa, a ponadto odbiorcom danych w rozumieniu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przepisów o ochronie danych osobowych tj. podmiotom świadczącym usługi pocztowe,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usługi informatyczne. Dane osobowe nie będą przekazywane do państw trzecich.</w:t>
      </w:r>
    </w:p>
    <w:p w14:paraId="61B47184" w14:textId="77777777" w:rsidR="00A45194" w:rsidRPr="00A45194" w:rsidRDefault="00A45194" w:rsidP="00A45194">
      <w:pPr>
        <w:pStyle w:val="Akapitzlist"/>
        <w:numPr>
          <w:ilvl w:val="0"/>
          <w:numId w:val="1"/>
        </w:numPr>
        <w:tabs>
          <w:tab w:val="clear" w:pos="360"/>
        </w:tabs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45194">
        <w:rPr>
          <w:rStyle w:val="markedcontent"/>
          <w:rFonts w:ascii="Times New Roman" w:hAnsi="Times New Roman"/>
          <w:sz w:val="24"/>
          <w:szCs w:val="24"/>
        </w:rPr>
        <w:t>Dane osobowe będą przetwarzane, w tym przechowywane przez okres 2 lat, licząc od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pierwszego stycznia roku następującego po roku, w którym sprawa została zakończona,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a następnie, zgodnie z przepisami ustawy z dnia 14 lipca 1983 r. o narodowym zasobie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archiwalnym i archiwach, przez okres 10 lat, zgodnie z kategorią archiwalną BE-10,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a w przypadku zmiany kategorii archiwalnej dokumentacji przez okres zgodny ze zmienioną</w:t>
      </w:r>
      <w:r w:rsidRPr="00A45194">
        <w:rPr>
          <w:rFonts w:ascii="Times New Roman" w:hAnsi="Times New Roman"/>
          <w:sz w:val="24"/>
          <w:szCs w:val="24"/>
        </w:rPr>
        <w:br/>
      </w:r>
      <w:r w:rsidRPr="00A45194">
        <w:rPr>
          <w:rStyle w:val="markedcontent"/>
          <w:rFonts w:ascii="Times New Roman" w:hAnsi="Times New Roman"/>
          <w:sz w:val="24"/>
          <w:szCs w:val="24"/>
        </w:rPr>
        <w:t>kategorią archiwalną dokumentacji.</w:t>
      </w:r>
    </w:p>
    <w:p w14:paraId="7E1D22CF" w14:textId="77777777" w:rsidR="00A45194" w:rsidRPr="00784B7F" w:rsidRDefault="00A45194" w:rsidP="00A45194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3ECD6925" w14:textId="77777777" w:rsidR="00A45194" w:rsidRPr="00784B7F" w:rsidRDefault="00A45194" w:rsidP="00A45194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6947735A" w14:textId="77777777" w:rsidR="00A45194" w:rsidRPr="00784B7F" w:rsidRDefault="00A45194" w:rsidP="00A45194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75212566" w14:textId="216AC192" w:rsidR="00A45194" w:rsidRPr="00784B7F" w:rsidRDefault="00A45194" w:rsidP="00A45194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08BA57" w14:textId="77777777" w:rsidR="00A45194" w:rsidRPr="00784B7F" w:rsidRDefault="00A45194" w:rsidP="00A45194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8E183D5" w14:textId="106258E2" w:rsidR="00A45194" w:rsidRPr="00784B7F" w:rsidRDefault="00A45194" w:rsidP="00A45194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niepodania danych osobowych będzie nierozpoznanie sprawy.</w:t>
      </w:r>
    </w:p>
    <w:p w14:paraId="1E8B4F55" w14:textId="77777777" w:rsidR="00A45194" w:rsidRPr="00784B7F" w:rsidRDefault="00A45194" w:rsidP="00A45194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lastRenderedPageBreak/>
        <w:t>Dane nie będą przetwarzane w sposób zautomatyzowany, w tym również w formie profilowania.</w:t>
      </w:r>
    </w:p>
    <w:p w14:paraId="616F3842" w14:textId="77777777" w:rsidR="00A45194" w:rsidRPr="00784B7F" w:rsidRDefault="00A45194" w:rsidP="00A451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5C1E08" w14:textId="77777777" w:rsidR="008E4330" w:rsidRDefault="004554B9"/>
    <w:sectPr w:rsidR="008E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8ED"/>
    <w:multiLevelType w:val="hybridMultilevel"/>
    <w:tmpl w:val="E68E71B2"/>
    <w:lvl w:ilvl="0" w:tplc="637AD2E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8B"/>
    <w:rsid w:val="00052461"/>
    <w:rsid w:val="00382543"/>
    <w:rsid w:val="004554B9"/>
    <w:rsid w:val="006455B8"/>
    <w:rsid w:val="00A45194"/>
    <w:rsid w:val="00C07D1F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97F2"/>
  <w15:chartTrackingRefBased/>
  <w15:docId w15:val="{865A1088-E6F3-4C06-9AD8-BFF0992B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1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A45194"/>
    <w:pPr>
      <w:ind w:left="720"/>
      <w:contextualSpacing/>
    </w:pPr>
  </w:style>
  <w:style w:type="paragraph" w:styleId="NormalnyWeb">
    <w:name w:val="Normal (Web)"/>
    <w:basedOn w:val="Normalny"/>
    <w:uiPriority w:val="99"/>
    <w:rsid w:val="00A4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A4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A45194"/>
    <w:rPr>
      <w:rFonts w:cs="Times New Roman"/>
      <w:b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A45194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4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Tameczka</dc:creator>
  <cp:keywords/>
  <dc:description/>
  <cp:lastModifiedBy>Agnieszka Kozłowska</cp:lastModifiedBy>
  <cp:revision>4</cp:revision>
  <dcterms:created xsi:type="dcterms:W3CDTF">2024-12-30T08:46:00Z</dcterms:created>
  <dcterms:modified xsi:type="dcterms:W3CDTF">2024-12-30T11:07:00Z</dcterms:modified>
</cp:coreProperties>
</file>