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2D" w:rsidRPr="00784B7F" w:rsidRDefault="00E249C4" w:rsidP="00E249C4">
      <w:pPr>
        <w:pStyle w:val="inline-center"/>
        <w:spacing w:before="0" w:beforeAutospacing="0" w:after="0" w:afterAutospacing="0"/>
        <w:jc w:val="both"/>
        <w:rPr>
          <w:rStyle w:val="Pogrubienie"/>
          <w:bCs/>
        </w:rPr>
      </w:pPr>
      <w:bookmarkStart w:id="0" w:name="_GoBack"/>
      <w:bookmarkEnd w:id="0"/>
      <w:r>
        <w:rPr>
          <w:rStyle w:val="Pogrubienie"/>
          <w:bCs/>
        </w:rPr>
        <w:t>S</w:t>
      </w:r>
      <w:r w:rsidR="004C702D" w:rsidRPr="00784B7F">
        <w:rPr>
          <w:rStyle w:val="Pogrubienie"/>
          <w:bCs/>
        </w:rPr>
        <w:t>zczegółow</w:t>
      </w:r>
      <w:r>
        <w:rPr>
          <w:rStyle w:val="Pogrubienie"/>
          <w:bCs/>
        </w:rPr>
        <w:t>a klauzula informacyjna dotycząca</w:t>
      </w:r>
      <w:r w:rsidR="004C702D" w:rsidRPr="00784B7F">
        <w:rPr>
          <w:rStyle w:val="Pogrubienie"/>
          <w:bCs/>
        </w:rPr>
        <w:t xml:space="preserve"> </w:t>
      </w:r>
      <w:r>
        <w:rPr>
          <w:rStyle w:val="Pogrubienie"/>
          <w:bCs/>
        </w:rPr>
        <w:t xml:space="preserve">przetwarzania danych osobowych w zakresie </w:t>
      </w:r>
      <w:r w:rsidR="00B61E06">
        <w:rPr>
          <w:rStyle w:val="Pogrubienie"/>
          <w:bCs/>
        </w:rPr>
        <w:t>przyjmowania zgłoszeń dotyczących złego stanu nawierzchni utwardzonych na terenach niezabudowanych</w:t>
      </w:r>
      <w:r w:rsidR="00CA73BC">
        <w:rPr>
          <w:rStyle w:val="Pogrubienie"/>
          <w:bCs/>
        </w:rPr>
        <w:t>.</w:t>
      </w:r>
    </w:p>
    <w:p w:rsidR="004C702D" w:rsidRPr="00784B7F" w:rsidRDefault="004C702D" w:rsidP="004C702D">
      <w:pPr>
        <w:pStyle w:val="inline-center"/>
        <w:spacing w:before="120" w:beforeAutospacing="0" w:after="0" w:afterAutospacing="0"/>
        <w:jc w:val="both"/>
        <w:rPr>
          <w:b/>
          <w:color w:val="000000"/>
        </w:rPr>
      </w:pPr>
      <w:r w:rsidRPr="00784B7F">
        <w:rPr>
          <w:rStyle w:val="Pogrubienie"/>
          <w:rFonts w:eastAsia="Calibri"/>
        </w:rPr>
        <w:t>Szanowni Państwo,</w:t>
      </w:r>
    </w:p>
    <w:p w:rsidR="004C702D" w:rsidRPr="00784B7F" w:rsidRDefault="004C702D" w:rsidP="004C702D">
      <w:pPr>
        <w:pStyle w:val="NormalnyWeb"/>
        <w:spacing w:before="12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784B7F">
        <w:rPr>
          <w:rFonts w:eastAsia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Administratorem danych osobowych jest Prezydent Miasta Łodzi z siedzibą w Łodzi przy ul.</w:t>
      </w:r>
      <w:r w:rsidR="009D5728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Piotrkowskiej 104, 90-926 Łódź, e-mail: </w:t>
      </w:r>
      <w:hyperlink r:id="rId5" w:tgtFrame="_blank" w:history="1">
        <w:r w:rsidRPr="00784B7F">
          <w:rPr>
            <w:rFonts w:ascii="Times New Roman" w:hAnsi="Times New Roman"/>
            <w:color w:val="000000"/>
          </w:rPr>
          <w:t>lckm@uml.lodz.pl</w:t>
        </w:r>
      </w:hyperlink>
      <w:r w:rsidRPr="00784B7F">
        <w:rPr>
          <w:rFonts w:ascii="Times New Roman" w:hAnsi="Times New Roman"/>
          <w:color w:val="000000"/>
          <w:sz w:val="24"/>
          <w:szCs w:val="24"/>
        </w:rPr>
        <w:t>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Administrator wyznaczył inspektora oraz zastępcę inspektora ochrony danych, z którym może się Pani / Pan skontaktować poprzez e-mail </w:t>
      </w:r>
      <w:hyperlink r:id="rId6" w:history="1">
        <w:r w:rsidRPr="00784B7F">
          <w:rPr>
            <w:rFonts w:ascii="Times New Roman" w:hAnsi="Times New Roman"/>
            <w:color w:val="000000"/>
          </w:rPr>
          <w:t>iod@uml.lodz.pl</w:t>
        </w:r>
      </w:hyperlink>
      <w:r w:rsidRPr="00784B7F">
        <w:rPr>
          <w:rFonts w:ascii="Times New Roman" w:hAnsi="Times New Roman"/>
          <w:color w:val="000000"/>
          <w:sz w:val="24"/>
          <w:szCs w:val="24"/>
        </w:rPr>
        <w:t>. Z inspektorem ochrony danych i</w:t>
      </w:r>
      <w:r w:rsidR="009D5728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>jego zastępcą można się kontaktować we wszystkich sprawach dotyczących przetwarzania danych osobowych przez Urząd Miasta Łodzi oraz korzystania z praw związanych z</w:t>
      </w:r>
      <w:r w:rsidR="009D5728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>przetwarzaniem danych.</w:t>
      </w:r>
    </w:p>
    <w:p w:rsidR="004C702D" w:rsidRPr="00784B7F" w:rsidRDefault="004C702D" w:rsidP="004C702D">
      <w:pPr>
        <w:numPr>
          <w:ilvl w:val="0"/>
          <w:numId w:val="1"/>
        </w:numPr>
        <w:shd w:val="clear" w:color="auto" w:fill="FFFFFF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Podanie danych osobowych jest warunkiem koniecznym do realizacji sprawy w Urzędzie Miasta Łodzi. Ogólną podstawę do przetwarzania danych stanowi art. 6 ust. 1 lit. </w:t>
      </w:r>
      <w:r w:rsidR="00E249C4">
        <w:rPr>
          <w:rFonts w:ascii="Times New Roman" w:hAnsi="Times New Roman"/>
          <w:color w:val="000000"/>
          <w:sz w:val="24"/>
          <w:szCs w:val="24"/>
        </w:rPr>
        <w:t>e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ogólnego rozporządzenia. </w:t>
      </w:r>
    </w:p>
    <w:p w:rsidR="004C702D" w:rsidRPr="00784B7F" w:rsidRDefault="004C702D" w:rsidP="004C702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Szczegółowe cele przetwarzania danych zostały wskazane w następujących przepisach: </w:t>
      </w:r>
    </w:p>
    <w:p w:rsidR="004C702D" w:rsidRPr="00E249C4" w:rsidRDefault="00E249C4" w:rsidP="00E249C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49C4">
        <w:rPr>
          <w:rFonts w:ascii="Times New Roman" w:hAnsi="Times New Roman"/>
          <w:color w:val="000000"/>
          <w:sz w:val="24"/>
          <w:szCs w:val="24"/>
        </w:rPr>
        <w:t>ustawie z dnia 5 czerwca 1998 r. o samorządzie powiatowym;</w:t>
      </w:r>
    </w:p>
    <w:p w:rsidR="00E249C4" w:rsidRDefault="00E249C4" w:rsidP="00E249C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ustawie z dnia 8 marca 1990 r. o samorządzie gminnym;</w:t>
      </w:r>
    </w:p>
    <w:p w:rsidR="00E249C4" w:rsidRPr="00E249C4" w:rsidRDefault="00E249C4" w:rsidP="00E249C4">
      <w:pPr>
        <w:pStyle w:val="Akapitzlist"/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702D" w:rsidRPr="00784B7F" w:rsidRDefault="004C702D" w:rsidP="004C702D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Pani/Pana dane będą przetwarzane w celu </w:t>
      </w:r>
      <w:r w:rsidR="00E249C4">
        <w:rPr>
          <w:rFonts w:ascii="Times New Roman" w:hAnsi="Times New Roman"/>
          <w:color w:val="000000"/>
          <w:sz w:val="24"/>
          <w:szCs w:val="24"/>
        </w:rPr>
        <w:t>rozpatrzenia zgłoszonej sprawy oraz udzielenia informacji dotyczącej sposobu jej załatwienia.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Dane osobowe mogą być udostępniane innym podmiotom, uprawnionym do ich otrzymania na podstawie obowiązujących przepisów prawa, tj. </w:t>
      </w:r>
      <w:r w:rsidR="00B9400E">
        <w:rPr>
          <w:rFonts w:ascii="Times New Roman" w:hAnsi="Times New Roman"/>
          <w:color w:val="000000"/>
          <w:sz w:val="24"/>
          <w:szCs w:val="24"/>
        </w:rPr>
        <w:t xml:space="preserve">organom administracji publicznej lub podmiotom działającym na zlecenie organów administracji publicznej w zakresie obowiązujących przepisów, a 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ponadto odbiorcom danych w rozumieniu przepisów o ochronie danych osobowych, tj. </w:t>
      </w:r>
      <w:r w:rsidR="00B9400E">
        <w:rPr>
          <w:rFonts w:ascii="Times New Roman" w:hAnsi="Times New Roman"/>
          <w:color w:val="000000"/>
          <w:sz w:val="24"/>
          <w:szCs w:val="24"/>
        </w:rPr>
        <w:t>podmiotom świadczącym usługi pocztowe. Dane osobowe nie będą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przekazywane do państw trzecich</w:t>
      </w:r>
      <w:r w:rsidR="00B9400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Dane osobowe będą przetwarzane, w tym przechowywane prze okres 2.lat, licząc od</w:t>
      </w:r>
      <w:r w:rsidR="00B9400E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>pierwszego stycznia roku następującego po roku, w którym sprawa została zakończona, a następnie, zgodnie z przepisami ustawy z dnia 14 lipca 1983 r. o narodowym zasobie archiwal</w:t>
      </w:r>
      <w:r w:rsidR="00B9400E">
        <w:rPr>
          <w:rFonts w:ascii="Times New Roman" w:hAnsi="Times New Roman"/>
          <w:color w:val="000000"/>
          <w:sz w:val="24"/>
          <w:szCs w:val="24"/>
        </w:rPr>
        <w:t>nym i archiwach, przez okres 10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lat, zgodnie z kategorią arch</w:t>
      </w:r>
      <w:r w:rsidR="00B9400E">
        <w:rPr>
          <w:rFonts w:ascii="Times New Roman" w:hAnsi="Times New Roman"/>
          <w:color w:val="000000"/>
          <w:sz w:val="24"/>
          <w:szCs w:val="24"/>
        </w:rPr>
        <w:t>iwalną B-10</w:t>
      </w:r>
      <w:r w:rsidRPr="00784B7F">
        <w:rPr>
          <w:rFonts w:ascii="Times New Roman" w:hAnsi="Times New Roman"/>
          <w:color w:val="000000"/>
          <w:sz w:val="24"/>
          <w:szCs w:val="24"/>
        </w:rPr>
        <w:t>, a w przypadku zmiany kategorii archiwalnej dokumentacji przez okres zgodny ze zmienioną kategorią archiwalną dokumentacji.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W związku z przetwarzaniem danych osobowych posiada Pani/Pan prawo do:</w:t>
      </w:r>
    </w:p>
    <w:p w:rsidR="004C702D" w:rsidRPr="00784B7F" w:rsidRDefault="004C702D" w:rsidP="004C702D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dostępu do treści swoich danych, na podstawie art. 15 ogólnego rozporządzenia;</w:t>
      </w:r>
    </w:p>
    <w:p w:rsidR="004C702D" w:rsidRPr="00784B7F" w:rsidRDefault="004C702D" w:rsidP="004C702D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sprostowania danych, na podstawie art. 16 ogólnego rozporządzenia;</w:t>
      </w:r>
    </w:p>
    <w:p w:rsidR="004C702D" w:rsidRPr="00784B7F" w:rsidRDefault="004C702D" w:rsidP="004C702D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ograniczenia przetwarzania, na podstawie art. 18 ogólnego rozporządzenia;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Gdy podanie danych osobowych wynika z przepisów prawa, jest Pani/Pan zobowiązana(y) do</w:t>
      </w:r>
      <w:r w:rsidR="009D5728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>ich podania. Konsekwencją nie podania danych osobowych będzie nierozpoznanie sprawy.</w:t>
      </w:r>
    </w:p>
    <w:p w:rsidR="004C702D" w:rsidRPr="00B9400E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 formie profilowania.</w:t>
      </w:r>
    </w:p>
    <w:sectPr w:rsidR="004C702D" w:rsidRPr="00B9400E" w:rsidSect="00B9400E">
      <w:pgSz w:w="11906" w:h="16838"/>
      <w:pgMar w:top="851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FBB"/>
    <w:multiLevelType w:val="hybridMultilevel"/>
    <w:tmpl w:val="10A00E38"/>
    <w:lvl w:ilvl="0" w:tplc="2A0ED8C0">
      <w:start w:val="7"/>
      <w:numFmt w:val="decimal"/>
      <w:lvlText w:val="%1."/>
      <w:lvlJc w:val="left"/>
      <w:pPr>
        <w:tabs>
          <w:tab w:val="num" w:pos="851"/>
        </w:tabs>
        <w:ind w:left="1135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689"/>
    <w:multiLevelType w:val="hybridMultilevel"/>
    <w:tmpl w:val="D8BE89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1123"/>
    <w:multiLevelType w:val="hybridMultilevel"/>
    <w:tmpl w:val="5FCA2C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240A"/>
    <w:multiLevelType w:val="hybridMultilevel"/>
    <w:tmpl w:val="7E82C3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847E6"/>
    <w:multiLevelType w:val="hybridMultilevel"/>
    <w:tmpl w:val="034E23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753527"/>
    <w:multiLevelType w:val="hybridMultilevel"/>
    <w:tmpl w:val="8B9410AE"/>
    <w:lvl w:ilvl="0" w:tplc="6D5273FC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F0C"/>
    <w:multiLevelType w:val="multilevel"/>
    <w:tmpl w:val="CB7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D316E8"/>
    <w:multiLevelType w:val="multilevel"/>
    <w:tmpl w:val="F380408C"/>
    <w:lvl w:ilvl="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0A0486"/>
    <w:multiLevelType w:val="hybridMultilevel"/>
    <w:tmpl w:val="6A885D0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9F4E03"/>
    <w:multiLevelType w:val="hybridMultilevel"/>
    <w:tmpl w:val="02281BD8"/>
    <w:lvl w:ilvl="0" w:tplc="E71465DA">
      <w:start w:val="5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F3920"/>
    <w:multiLevelType w:val="hybridMultilevel"/>
    <w:tmpl w:val="D786DBAE"/>
    <w:lvl w:ilvl="0" w:tplc="571AD2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1DB3A11"/>
    <w:multiLevelType w:val="hybridMultilevel"/>
    <w:tmpl w:val="60BA28C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2BB3A09"/>
    <w:multiLevelType w:val="hybridMultilevel"/>
    <w:tmpl w:val="4C56D732"/>
    <w:lvl w:ilvl="0" w:tplc="9DFA2F86">
      <w:start w:val="4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000A07"/>
    <w:multiLevelType w:val="hybridMultilevel"/>
    <w:tmpl w:val="AC8C1322"/>
    <w:lvl w:ilvl="0" w:tplc="6D5273FC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D03DA6"/>
    <w:multiLevelType w:val="hybridMultilevel"/>
    <w:tmpl w:val="7DE2AAD8"/>
    <w:lvl w:ilvl="0" w:tplc="280A73C6">
      <w:start w:val="7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C7BF1"/>
    <w:multiLevelType w:val="hybridMultilevel"/>
    <w:tmpl w:val="6AE43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</w:num>
  <w:num w:numId="8">
    <w:abstractNumId w:val="10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2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2D"/>
    <w:rsid w:val="004C702D"/>
    <w:rsid w:val="005E294E"/>
    <w:rsid w:val="00766875"/>
    <w:rsid w:val="00932BE3"/>
    <w:rsid w:val="009D5728"/>
    <w:rsid w:val="00AB20DD"/>
    <w:rsid w:val="00B61E06"/>
    <w:rsid w:val="00B9400E"/>
    <w:rsid w:val="00BC769F"/>
    <w:rsid w:val="00CA73BC"/>
    <w:rsid w:val="00CD129D"/>
    <w:rsid w:val="00D71357"/>
    <w:rsid w:val="00E12C5C"/>
    <w:rsid w:val="00E249C4"/>
    <w:rsid w:val="00F5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CEB2E-C24E-471A-B195-2B455942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0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C702D"/>
    <w:rPr>
      <w:rFonts w:cs="Times New Roman"/>
      <w:color w:val="0000FF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C702D"/>
    <w:pPr>
      <w:ind w:left="720"/>
      <w:contextualSpacing/>
    </w:pPr>
  </w:style>
  <w:style w:type="paragraph" w:styleId="NormalnyWeb">
    <w:name w:val="Normal (Web)"/>
    <w:basedOn w:val="Normalny"/>
    <w:uiPriority w:val="99"/>
    <w:rsid w:val="004C7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uiPriority w:val="99"/>
    <w:rsid w:val="004C7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C702D"/>
    <w:rPr>
      <w:rFonts w:cs="Times New Roman"/>
      <w:b/>
    </w:rPr>
  </w:style>
  <w:style w:type="character" w:customStyle="1" w:styleId="object">
    <w:name w:val="object"/>
    <w:uiPriority w:val="99"/>
    <w:rsid w:val="004C702D"/>
    <w:rPr>
      <w:rFonts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4C70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.lodz.pl" TargetMode="Externa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Magdalena Prasal</cp:lastModifiedBy>
  <cp:revision>2</cp:revision>
  <dcterms:created xsi:type="dcterms:W3CDTF">2025-04-14T13:39:00Z</dcterms:created>
  <dcterms:modified xsi:type="dcterms:W3CDTF">2025-04-14T13:39:00Z</dcterms:modified>
</cp:coreProperties>
</file>