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A44" w:rsidRDefault="00E03A44">
      <w:pPr>
        <w:pStyle w:val="Tekstpodstawowy"/>
        <w:spacing w:before="23"/>
        <w:rPr>
          <w:sz w:val="20"/>
        </w:rPr>
      </w:pPr>
      <w:bookmarkStart w:id="0" w:name="_GoBack"/>
      <w:bookmarkEnd w:id="0"/>
    </w:p>
    <w:p w:rsidR="00E03A44" w:rsidRDefault="00EE5FCF">
      <w:pPr>
        <w:ind w:left="131"/>
        <w:rPr>
          <w:sz w:val="24"/>
        </w:rPr>
      </w:pPr>
      <w:r>
        <w:rPr>
          <w:sz w:val="20"/>
        </w:rPr>
        <w:t>Łódź,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9"/>
          <w:sz w:val="20"/>
        </w:rPr>
        <w:t xml:space="preserve"> </w:t>
      </w:r>
      <w:r>
        <w:rPr>
          <w:spacing w:val="-2"/>
          <w:sz w:val="24"/>
        </w:rPr>
        <w:t>………………….</w:t>
      </w:r>
    </w:p>
    <w:p w:rsidR="00E03A44" w:rsidRDefault="00EE5FCF">
      <w:pPr>
        <w:spacing w:before="100" w:line="249" w:lineRule="auto"/>
        <w:ind w:left="131" w:right="640"/>
        <w:rPr>
          <w:b/>
          <w:sz w:val="20"/>
        </w:rPr>
      </w:pPr>
      <w:r>
        <w:br w:type="column"/>
      </w:r>
      <w:r>
        <w:rPr>
          <w:b/>
          <w:spacing w:val="-4"/>
          <w:sz w:val="20"/>
        </w:rPr>
        <w:t>Łódzki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Ośrodek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 xml:space="preserve">Geodezji </w:t>
      </w:r>
      <w:r>
        <w:rPr>
          <w:b/>
          <w:sz w:val="20"/>
        </w:rPr>
        <w:t>ul. Traugutta 21/23</w:t>
      </w:r>
    </w:p>
    <w:p w:rsidR="00E03A44" w:rsidRDefault="00EE5FCF" w:rsidP="00E802E6">
      <w:pPr>
        <w:spacing w:line="229" w:lineRule="exact"/>
        <w:ind w:left="131"/>
        <w:rPr>
          <w:b/>
          <w:sz w:val="20"/>
        </w:rPr>
        <w:sectPr w:rsidR="00E03A44">
          <w:type w:val="continuous"/>
          <w:pgSz w:w="11910" w:h="16840"/>
          <w:pgMar w:top="800" w:right="1417" w:bottom="280" w:left="1275" w:header="708" w:footer="708" w:gutter="0"/>
          <w:cols w:num="2" w:space="708" w:equalWidth="0">
            <w:col w:w="2828" w:space="3334"/>
            <w:col w:w="3056"/>
          </w:cols>
        </w:sectPr>
      </w:pPr>
      <w:r>
        <w:rPr>
          <w:b/>
          <w:sz w:val="20"/>
        </w:rPr>
        <w:t>90-113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Łódź</w:t>
      </w:r>
    </w:p>
    <w:p w:rsidR="00E802E6" w:rsidRDefault="00E802E6">
      <w:pPr>
        <w:pStyle w:val="Tytu"/>
        <w:spacing w:line="249" w:lineRule="auto"/>
      </w:pPr>
    </w:p>
    <w:p w:rsidR="00E802E6" w:rsidRDefault="00E802E6">
      <w:pPr>
        <w:pStyle w:val="Tytu"/>
        <w:spacing w:line="249" w:lineRule="auto"/>
      </w:pPr>
    </w:p>
    <w:p w:rsidR="00E03A44" w:rsidRDefault="00EE5FCF" w:rsidP="00E802E6">
      <w:pPr>
        <w:pStyle w:val="Tytu"/>
        <w:spacing w:line="249" w:lineRule="auto"/>
        <w:ind w:right="-421" w:hanging="2651"/>
      </w:pPr>
      <w:r>
        <w:t>WNIOSEK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PRZEPROWADZENIE</w:t>
      </w:r>
      <w:r>
        <w:rPr>
          <w:spacing w:val="-11"/>
        </w:rPr>
        <w:t xml:space="preserve"> </w:t>
      </w:r>
      <w:r>
        <w:t>GLEBOZNAWCZEJ KLASYFIKACJI GRUNTÓW</w:t>
      </w:r>
    </w:p>
    <w:p w:rsidR="00E802E6" w:rsidRPr="00E802E6" w:rsidRDefault="00E802E6" w:rsidP="00E802E6">
      <w:pPr>
        <w:pStyle w:val="Tytu"/>
        <w:spacing w:line="249" w:lineRule="auto"/>
        <w:ind w:right="-421" w:hanging="491"/>
        <w:rPr>
          <w:vertAlign w:val="superscript"/>
        </w:rPr>
      </w:pPr>
      <w:r>
        <w:t xml:space="preserve">    </w:t>
      </w:r>
      <w:r w:rsidRPr="00E802E6">
        <w:t>dotyczący gruntów rolnych lub leśnych</w:t>
      </w:r>
      <w:r>
        <w:rPr>
          <w:vertAlign w:val="superscript"/>
        </w:rPr>
        <w:t>1)</w:t>
      </w:r>
    </w:p>
    <w:p w:rsidR="00E03A44" w:rsidRDefault="00E03A44">
      <w:pPr>
        <w:pStyle w:val="Tekstpodstawowy"/>
        <w:spacing w:before="2"/>
        <w:rPr>
          <w:b/>
        </w:rPr>
      </w:pPr>
    </w:p>
    <w:p w:rsidR="00E03A44" w:rsidRDefault="00EE5FCF">
      <w:pPr>
        <w:pStyle w:val="Tekstpodstawowy"/>
        <w:spacing w:before="1"/>
        <w:ind w:left="141"/>
      </w:pPr>
      <w:r>
        <w:rPr>
          <w:spacing w:val="-2"/>
        </w:rPr>
        <w:t>Wnioskodawca:</w:t>
      </w:r>
    </w:p>
    <w:p w:rsidR="00E03A44" w:rsidRDefault="00EE5FCF">
      <w:pPr>
        <w:spacing w:before="109" w:line="216" w:lineRule="auto"/>
        <w:ind w:left="141" w:right="629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………………………………………………………………………………………………………………………………………..</w:t>
      </w:r>
      <w:r>
        <w:rPr>
          <w:spacing w:val="40"/>
          <w:sz w:val="16"/>
        </w:rPr>
        <w:t xml:space="preserve"> </w:t>
      </w:r>
      <w:r>
        <w:rPr>
          <w:sz w:val="16"/>
        </w:rPr>
        <w:t>Imię, Nazwisko/Nazwa firmy</w:t>
      </w:r>
    </w:p>
    <w:p w:rsidR="00E03A44" w:rsidRDefault="00E03A44">
      <w:pPr>
        <w:pStyle w:val="Tekstpodstawowy"/>
        <w:spacing w:before="36"/>
        <w:rPr>
          <w:sz w:val="16"/>
        </w:rPr>
      </w:pPr>
    </w:p>
    <w:p w:rsidR="00E03A44" w:rsidRDefault="00EE5FCF">
      <w:pPr>
        <w:spacing w:line="216" w:lineRule="auto"/>
        <w:ind w:left="141" w:right="629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………………………………………………………………………………………………………………………………………..</w:t>
      </w:r>
      <w:r>
        <w:rPr>
          <w:spacing w:val="40"/>
          <w:sz w:val="16"/>
        </w:rPr>
        <w:t xml:space="preserve"> </w:t>
      </w:r>
      <w:r>
        <w:rPr>
          <w:sz w:val="16"/>
        </w:rPr>
        <w:t>Adres zameldowania (ulica, nr kodu pocztowego, miasto)</w:t>
      </w:r>
    </w:p>
    <w:p w:rsidR="00E03A44" w:rsidRDefault="00E03A44">
      <w:pPr>
        <w:pStyle w:val="Tekstpodstawowy"/>
        <w:spacing w:before="37"/>
        <w:rPr>
          <w:sz w:val="16"/>
        </w:rPr>
      </w:pPr>
    </w:p>
    <w:p w:rsidR="00E03A44" w:rsidRDefault="00EE5FCF">
      <w:pPr>
        <w:spacing w:line="216" w:lineRule="auto"/>
        <w:ind w:left="141" w:right="629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………………………………………………………………………………………………………………………………………..</w:t>
      </w:r>
      <w:r>
        <w:rPr>
          <w:spacing w:val="40"/>
          <w:sz w:val="16"/>
        </w:rPr>
        <w:t xml:space="preserve"> </w:t>
      </w:r>
      <w:r>
        <w:rPr>
          <w:sz w:val="16"/>
        </w:rPr>
        <w:t>Adres do korespondencji (jeżeli jest inny niż adres zameldowania)</w:t>
      </w:r>
    </w:p>
    <w:p w:rsidR="00E03A44" w:rsidRDefault="00E03A44">
      <w:pPr>
        <w:pStyle w:val="Tekstpodstawowy"/>
        <w:spacing w:before="37"/>
        <w:rPr>
          <w:sz w:val="16"/>
        </w:rPr>
      </w:pPr>
    </w:p>
    <w:p w:rsidR="00E03A44" w:rsidRDefault="00EE5FCF">
      <w:pPr>
        <w:spacing w:line="216" w:lineRule="auto"/>
        <w:ind w:left="141" w:right="629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………………………………………………………………………………………………………………………………………..</w:t>
      </w:r>
      <w:r>
        <w:rPr>
          <w:spacing w:val="40"/>
          <w:sz w:val="16"/>
        </w:rPr>
        <w:t xml:space="preserve"> </w:t>
      </w:r>
      <w:r>
        <w:rPr>
          <w:sz w:val="16"/>
        </w:rPr>
        <w:t>Telefon (stacjonarny, komórkowy)</w:t>
      </w:r>
    </w:p>
    <w:p w:rsidR="00E03A44" w:rsidRDefault="00E03A44">
      <w:pPr>
        <w:pStyle w:val="Tekstpodstawowy"/>
        <w:rPr>
          <w:sz w:val="16"/>
        </w:rPr>
      </w:pPr>
    </w:p>
    <w:p w:rsidR="00E03A44" w:rsidRDefault="00E03A44">
      <w:pPr>
        <w:pStyle w:val="Tekstpodstawowy"/>
        <w:spacing w:before="20"/>
        <w:rPr>
          <w:sz w:val="16"/>
        </w:rPr>
      </w:pPr>
    </w:p>
    <w:p w:rsidR="00E03A44" w:rsidRDefault="00EE5FCF">
      <w:pPr>
        <w:pStyle w:val="Tekstpodstawowy"/>
        <w:spacing w:before="1"/>
        <w:ind w:left="141"/>
      </w:pPr>
      <w:r>
        <w:t>Zwracam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prośbą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przeprowadzenie</w:t>
      </w:r>
      <w:r>
        <w:rPr>
          <w:spacing w:val="-4"/>
        </w:rPr>
        <w:t xml:space="preserve"> </w:t>
      </w:r>
      <w:r>
        <w:t>gleboznawczej</w:t>
      </w:r>
      <w:r>
        <w:rPr>
          <w:spacing w:val="-5"/>
        </w:rPr>
        <w:t xml:space="preserve"> </w:t>
      </w:r>
      <w:r>
        <w:t>klasyfikacji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nieruchomości stanowiącej własność:</w:t>
      </w:r>
    </w:p>
    <w:p w:rsidR="00E03A44" w:rsidRDefault="00E03A44">
      <w:pPr>
        <w:pStyle w:val="Tekstpodstawowy"/>
        <w:spacing w:before="93"/>
      </w:pPr>
    </w:p>
    <w:p w:rsidR="00E03A44" w:rsidRDefault="00EE5FCF">
      <w:pPr>
        <w:spacing w:before="1"/>
        <w:ind w:left="141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………………………………………………………………………………………………………………………………………..</w:t>
      </w:r>
    </w:p>
    <w:p w:rsidR="00E03A44" w:rsidRDefault="00E03A44">
      <w:pPr>
        <w:pStyle w:val="Tekstpodstawowy"/>
        <w:spacing w:before="90"/>
        <w:rPr>
          <w:sz w:val="16"/>
        </w:rPr>
      </w:pPr>
    </w:p>
    <w:p w:rsidR="00E03A44" w:rsidRDefault="00EE5FCF">
      <w:pPr>
        <w:pStyle w:val="Tekstpodstawowy"/>
        <w:ind w:left="141"/>
      </w:pPr>
      <w:r>
        <w:t>położonej</w:t>
      </w:r>
      <w:r>
        <w:rPr>
          <w:spacing w:val="1"/>
        </w:rPr>
        <w:t xml:space="preserve"> </w:t>
      </w:r>
      <w:r>
        <w:t>w Łodzi</w:t>
      </w:r>
      <w:r>
        <w:rPr>
          <w:spacing w:val="1"/>
        </w:rPr>
        <w:t xml:space="preserve"> </w:t>
      </w:r>
      <w:r>
        <w:t>przy</w:t>
      </w:r>
      <w:r>
        <w:rPr>
          <w:spacing w:val="-5"/>
        </w:rPr>
        <w:t xml:space="preserve"> ul.</w:t>
      </w:r>
    </w:p>
    <w:p w:rsidR="00E03A44" w:rsidRDefault="00EE5FCF">
      <w:pPr>
        <w:spacing w:before="94"/>
        <w:ind w:left="141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………………………………………………………………………………………………………………………………………..</w:t>
      </w:r>
    </w:p>
    <w:p w:rsidR="00E03A44" w:rsidRDefault="00E03A44">
      <w:pPr>
        <w:pStyle w:val="Tekstpodstawowy"/>
        <w:spacing w:before="90"/>
        <w:rPr>
          <w:sz w:val="16"/>
        </w:rPr>
      </w:pPr>
    </w:p>
    <w:p w:rsidR="00E03A44" w:rsidRDefault="00EE5FCF">
      <w:pPr>
        <w:pStyle w:val="Tekstpodstawowy"/>
        <w:ind w:left="141"/>
      </w:pPr>
      <w:r>
        <w:t>oznaczonej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operacie</w:t>
      </w:r>
      <w:r>
        <w:rPr>
          <w:spacing w:val="-2"/>
        </w:rPr>
        <w:t xml:space="preserve"> </w:t>
      </w:r>
      <w:r>
        <w:t>ewidencji</w:t>
      </w:r>
      <w:r>
        <w:rPr>
          <w:spacing w:val="1"/>
        </w:rPr>
        <w:t xml:space="preserve"> </w:t>
      </w:r>
      <w:r>
        <w:t>gruntów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budynków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działka/ki</w:t>
      </w:r>
      <w:r>
        <w:rPr>
          <w:spacing w:val="-1"/>
        </w:rPr>
        <w:t xml:space="preserve"> </w:t>
      </w:r>
      <w:r>
        <w:rPr>
          <w:spacing w:val="-5"/>
        </w:rPr>
        <w:t>nr:</w:t>
      </w:r>
    </w:p>
    <w:p w:rsidR="00E03A44" w:rsidRDefault="00E03A44">
      <w:pPr>
        <w:pStyle w:val="Tekstpodstawowy"/>
        <w:spacing w:before="94"/>
      </w:pPr>
    </w:p>
    <w:p w:rsidR="00E03A44" w:rsidRDefault="00EE5FCF" w:rsidP="00E802E6">
      <w:pPr>
        <w:ind w:left="141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</w:t>
      </w:r>
      <w:r w:rsidR="00E802E6">
        <w:rPr>
          <w:sz w:val="16"/>
        </w:rPr>
        <w:t xml:space="preserve">, </w:t>
      </w:r>
      <w:r w:rsidR="000647CF">
        <w:rPr>
          <w:sz w:val="16"/>
        </w:rPr>
        <w:t xml:space="preserve"> </w:t>
      </w:r>
      <w:r>
        <w:rPr>
          <w:position w:val="2"/>
          <w:sz w:val="24"/>
        </w:rPr>
        <w:t>obręb</w:t>
      </w:r>
      <w:r>
        <w:rPr>
          <w:spacing w:val="28"/>
          <w:position w:val="2"/>
          <w:sz w:val="24"/>
        </w:rPr>
        <w:t xml:space="preserve"> </w:t>
      </w:r>
      <w:r>
        <w:rPr>
          <w:spacing w:val="-2"/>
          <w:sz w:val="16"/>
        </w:rPr>
        <w:t>…………</w:t>
      </w:r>
    </w:p>
    <w:p w:rsidR="00E03A44" w:rsidRDefault="00E03A44">
      <w:pPr>
        <w:pStyle w:val="Tekstpodstawowy"/>
        <w:spacing w:before="90"/>
        <w:rPr>
          <w:sz w:val="16"/>
        </w:rPr>
      </w:pPr>
    </w:p>
    <w:p w:rsidR="00E03A44" w:rsidRDefault="00EE5FCF">
      <w:pPr>
        <w:pStyle w:val="Tekstpodstawowy"/>
        <w:spacing w:before="1"/>
        <w:ind w:left="141"/>
      </w:pPr>
      <w:r>
        <w:rPr>
          <w:spacing w:val="-2"/>
          <w:u w:val="single"/>
        </w:rPr>
        <w:t>Uzasadnienie:</w:t>
      </w:r>
    </w:p>
    <w:p w:rsidR="00E03A44" w:rsidRDefault="00E03A44">
      <w:pPr>
        <w:pStyle w:val="Tekstpodstawowy"/>
        <w:rPr>
          <w:sz w:val="16"/>
        </w:rPr>
      </w:pPr>
    </w:p>
    <w:p w:rsidR="00E03A44" w:rsidRDefault="00E03A44">
      <w:pPr>
        <w:pStyle w:val="Tekstpodstawowy"/>
        <w:spacing w:before="1"/>
        <w:rPr>
          <w:sz w:val="16"/>
        </w:rPr>
      </w:pPr>
    </w:p>
    <w:p w:rsidR="00E03A44" w:rsidRDefault="00EE5FCF">
      <w:pPr>
        <w:spacing w:before="1"/>
        <w:ind w:left="141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………………………………………………………………………………………………………………………………………..</w:t>
      </w:r>
    </w:p>
    <w:p w:rsidR="00E03A44" w:rsidRDefault="00E03A44">
      <w:pPr>
        <w:pStyle w:val="Tekstpodstawowy"/>
        <w:spacing w:before="183"/>
        <w:rPr>
          <w:sz w:val="16"/>
        </w:rPr>
      </w:pPr>
    </w:p>
    <w:p w:rsidR="00E03A44" w:rsidRDefault="00EE5FCF">
      <w:pPr>
        <w:spacing w:before="1"/>
        <w:ind w:left="141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………………………………………………………………………………………………………………………………………..</w:t>
      </w:r>
    </w:p>
    <w:p w:rsidR="00E03A44" w:rsidRDefault="00E03A44">
      <w:pPr>
        <w:pStyle w:val="Tekstpodstawowy"/>
        <w:spacing w:before="90"/>
        <w:rPr>
          <w:sz w:val="16"/>
        </w:rPr>
      </w:pPr>
    </w:p>
    <w:p w:rsidR="00E03A44" w:rsidRDefault="00EE5FCF" w:rsidP="00E802E6">
      <w:pPr>
        <w:pStyle w:val="Tekstpodstawowy"/>
        <w:ind w:left="141" w:right="1049"/>
      </w:pPr>
      <w:r>
        <w:t>Do</w:t>
      </w:r>
      <w:r>
        <w:rPr>
          <w:spacing w:val="-6"/>
        </w:rPr>
        <w:t xml:space="preserve"> </w:t>
      </w:r>
      <w:r>
        <w:t>przeprowadzenia</w:t>
      </w:r>
      <w:r>
        <w:rPr>
          <w:spacing w:val="-5"/>
        </w:rPr>
        <w:t xml:space="preserve"> </w:t>
      </w:r>
      <w:r>
        <w:t>badań</w:t>
      </w:r>
      <w:r>
        <w:rPr>
          <w:spacing w:val="-5"/>
        </w:rPr>
        <w:t xml:space="preserve"> </w:t>
      </w:r>
      <w:r>
        <w:t>klasyfikacyjnych</w:t>
      </w:r>
      <w:r>
        <w:rPr>
          <w:spacing w:val="-5"/>
        </w:rPr>
        <w:t xml:space="preserve"> </w:t>
      </w:r>
      <w:r>
        <w:t>wskazuję</w:t>
      </w:r>
      <w:r>
        <w:rPr>
          <w:spacing w:val="-5"/>
        </w:rPr>
        <w:t xml:space="preserve"> </w:t>
      </w:r>
      <w:r>
        <w:t>klasyfikatora</w:t>
      </w:r>
      <w:r>
        <w:rPr>
          <w:spacing w:val="-4"/>
        </w:rPr>
        <w:t xml:space="preserve"> </w:t>
      </w:r>
      <w:r>
        <w:t>gruntów</w:t>
      </w:r>
      <w:r>
        <w:rPr>
          <w:spacing w:val="-6"/>
        </w:rPr>
        <w:t xml:space="preserve"> </w:t>
      </w:r>
      <w:r w:rsidR="00E802E6">
        <w:rPr>
          <w:spacing w:val="-6"/>
        </w:rPr>
        <w:br/>
      </w:r>
      <w:r w:rsidRPr="00E802E6">
        <w:rPr>
          <w:sz w:val="20"/>
          <w:szCs w:val="20"/>
        </w:rPr>
        <w:t>(imię i nazwisko, adres, numer telefonu)</w:t>
      </w:r>
    </w:p>
    <w:p w:rsidR="00E802E6" w:rsidRDefault="00E802E6" w:rsidP="00E802E6">
      <w:pPr>
        <w:pStyle w:val="Tekstpodstawowy"/>
        <w:ind w:left="141" w:right="1049"/>
      </w:pPr>
    </w:p>
    <w:p w:rsidR="00E03A44" w:rsidRDefault="00EE5FCF">
      <w:pPr>
        <w:ind w:left="141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………………………………………………………………………………………………………………………………………..</w:t>
      </w:r>
    </w:p>
    <w:p w:rsidR="00E03A44" w:rsidRDefault="00E03A44">
      <w:pPr>
        <w:pStyle w:val="Tekstpodstawowy"/>
        <w:spacing w:before="90"/>
        <w:rPr>
          <w:sz w:val="16"/>
        </w:rPr>
      </w:pPr>
    </w:p>
    <w:p w:rsidR="00E03A44" w:rsidRDefault="00EE5FCF">
      <w:pPr>
        <w:pStyle w:val="Tekstpodstawowy"/>
        <w:ind w:left="141"/>
      </w:pPr>
      <w:r>
        <w:t>Ponadto</w:t>
      </w:r>
      <w:r>
        <w:rPr>
          <w:spacing w:val="-4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koszty</w:t>
      </w:r>
      <w:r>
        <w:rPr>
          <w:spacing w:val="-11"/>
        </w:rPr>
        <w:t xml:space="preserve"> </w:t>
      </w:r>
      <w:r>
        <w:t>sporządzenia</w:t>
      </w:r>
      <w:r>
        <w:rPr>
          <w:spacing w:val="-4"/>
        </w:rPr>
        <w:t xml:space="preserve"> </w:t>
      </w:r>
      <w:r>
        <w:t>operatu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przeprowadzenia</w:t>
      </w:r>
      <w:r>
        <w:rPr>
          <w:spacing w:val="-4"/>
        </w:rPr>
        <w:t xml:space="preserve"> </w:t>
      </w:r>
      <w:r>
        <w:t>gleboznawczej klasyfikacji gruntów pokryję z własnych funduszy.</w:t>
      </w:r>
    </w:p>
    <w:p w:rsidR="00E03A44" w:rsidRDefault="00E03A44">
      <w:pPr>
        <w:pStyle w:val="Tekstpodstawowy"/>
      </w:pPr>
    </w:p>
    <w:p w:rsidR="00E03A44" w:rsidRDefault="00EE5FCF">
      <w:pPr>
        <w:pStyle w:val="Tekstpodstawowy"/>
        <w:spacing w:before="1"/>
        <w:ind w:left="6406" w:hanging="600"/>
      </w:pPr>
      <w:r>
        <w:rPr>
          <w:spacing w:val="-2"/>
        </w:rPr>
        <w:t xml:space="preserve">….……………………………… </w:t>
      </w:r>
      <w:r>
        <w:t>(podpis wnioskodawcy)</w:t>
      </w:r>
    </w:p>
    <w:p w:rsidR="00E03A44" w:rsidRDefault="00E03A44">
      <w:pPr>
        <w:pStyle w:val="Tekstpodstawowy"/>
        <w:spacing w:before="6"/>
      </w:pPr>
    </w:p>
    <w:p w:rsidR="00E03A44" w:rsidRDefault="00EE5FCF">
      <w:pPr>
        <w:spacing w:line="228" w:lineRule="exact"/>
        <w:ind w:left="141"/>
        <w:jc w:val="both"/>
        <w:rPr>
          <w:b/>
          <w:sz w:val="20"/>
        </w:rPr>
      </w:pPr>
      <w:r>
        <w:rPr>
          <w:b/>
          <w:sz w:val="20"/>
        </w:rPr>
        <w:t>Podlega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opłacie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skarbowej</w:t>
      </w:r>
    </w:p>
    <w:p w:rsidR="00E03A44" w:rsidRDefault="00EE5FCF">
      <w:pPr>
        <w:pBdr>
          <w:bottom w:val="single" w:sz="12" w:space="1" w:color="auto"/>
        </w:pBdr>
        <w:ind w:left="141" w:right="7"/>
        <w:jc w:val="both"/>
        <w:rPr>
          <w:i/>
          <w:sz w:val="20"/>
        </w:rPr>
      </w:pPr>
      <w:r>
        <w:rPr>
          <w:i/>
          <w:sz w:val="20"/>
        </w:rPr>
        <w:t>(Ustawa 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dnia 16.11.2006r.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opłacie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skarbowej - Dz.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</w:t>
      </w:r>
      <w:r w:rsidR="00067F2E">
        <w:rPr>
          <w:i/>
          <w:sz w:val="20"/>
        </w:rPr>
        <w:t>25</w:t>
      </w:r>
      <w:r>
        <w:rPr>
          <w:i/>
          <w:sz w:val="20"/>
        </w:rPr>
        <w:t>r.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poz.</w:t>
      </w:r>
      <w:r>
        <w:rPr>
          <w:i/>
          <w:spacing w:val="-3"/>
          <w:sz w:val="20"/>
        </w:rPr>
        <w:t xml:space="preserve"> </w:t>
      </w:r>
      <w:r w:rsidR="00067F2E">
        <w:rPr>
          <w:i/>
          <w:spacing w:val="-3"/>
          <w:sz w:val="20"/>
        </w:rPr>
        <w:t>1154</w:t>
      </w:r>
      <w:r>
        <w:rPr>
          <w:i/>
          <w:sz w:val="20"/>
        </w:rPr>
        <w:t xml:space="preserve"> ze zm.- czynność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urzędowa jaką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wydanie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decyzji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wprowadzającej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zmiany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gleboznawczej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klasyfikacji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gruntów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podlega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opłacie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skarbowej </w:t>
      </w:r>
      <w:r w:rsidR="000647CF">
        <w:rPr>
          <w:i/>
          <w:sz w:val="20"/>
        </w:rPr>
        <w:br/>
      </w:r>
      <w:r>
        <w:rPr>
          <w:i/>
          <w:sz w:val="20"/>
        </w:rPr>
        <w:t>w wysokości 10 zł.)</w:t>
      </w:r>
    </w:p>
    <w:p w:rsidR="00E802E6" w:rsidRDefault="00E802E6">
      <w:pPr>
        <w:pBdr>
          <w:bottom w:val="single" w:sz="12" w:space="1" w:color="auto"/>
        </w:pBdr>
        <w:ind w:left="141" w:right="7"/>
        <w:jc w:val="both"/>
        <w:rPr>
          <w:sz w:val="20"/>
        </w:rPr>
      </w:pPr>
    </w:p>
    <w:p w:rsidR="00E802E6" w:rsidRPr="00EE5FCF" w:rsidRDefault="00E802E6">
      <w:pPr>
        <w:ind w:left="141" w:right="7"/>
        <w:jc w:val="both"/>
        <w:rPr>
          <w:sz w:val="20"/>
          <w:szCs w:val="20"/>
        </w:rPr>
      </w:pPr>
      <w:r w:rsidRPr="00EE5FCF">
        <w:rPr>
          <w:sz w:val="20"/>
          <w:szCs w:val="20"/>
          <w:vertAlign w:val="superscript"/>
        </w:rPr>
        <w:t xml:space="preserve">1) </w:t>
      </w:r>
      <w:r w:rsidR="00EE5FCF" w:rsidRPr="00EE5FCF">
        <w:rPr>
          <w:sz w:val="20"/>
          <w:szCs w:val="20"/>
        </w:rPr>
        <w:t>Zgodnie z art. 20 ust. 3 ustawy z dnia 17 maja 1989r. Prawo geodezyjne i kartograficzne  (tj. Dz. U. z 2024r. poz. 1151 ze zm.)</w:t>
      </w:r>
      <w:r w:rsidR="00EE5FCF" w:rsidRPr="00EE5FCF">
        <w:rPr>
          <w:rFonts w:cs="Calibri"/>
          <w:sz w:val="20"/>
          <w:szCs w:val="20"/>
          <w:shd w:val="clear" w:color="auto" w:fill="FFFFFF"/>
        </w:rPr>
        <w:t xml:space="preserve">, </w:t>
      </w:r>
      <w:r w:rsidR="00EE5FCF" w:rsidRPr="00EE5FCF">
        <w:rPr>
          <w:sz w:val="20"/>
          <w:szCs w:val="20"/>
        </w:rPr>
        <w:t>g</w:t>
      </w:r>
      <w:r w:rsidR="00EE5FCF" w:rsidRPr="00EE5FCF">
        <w:rPr>
          <w:sz w:val="20"/>
          <w:szCs w:val="20"/>
          <w:shd w:val="clear" w:color="auto" w:fill="FFFFFF"/>
        </w:rPr>
        <w:t xml:space="preserve">runty rolne i leśne obejmuje się gleboznawczą klasyfikacją gruntów, przeprowadzaną </w:t>
      </w:r>
      <w:r w:rsidR="00EE5FCF" w:rsidRPr="00EE5FCF">
        <w:rPr>
          <w:sz w:val="20"/>
          <w:szCs w:val="20"/>
          <w:shd w:val="clear" w:color="auto" w:fill="FFFFFF"/>
        </w:rPr>
        <w:br/>
        <w:t xml:space="preserve">w sposób jednolity dla całego kraju, na podstawie urzędowej tabeli klas gruntów. </w:t>
      </w:r>
      <w:r w:rsidR="00D27CA7">
        <w:rPr>
          <w:sz w:val="20"/>
          <w:szCs w:val="20"/>
          <w:shd w:val="clear" w:color="auto" w:fill="FFFFFF"/>
        </w:rPr>
        <w:t xml:space="preserve">W niniejszym postępowaniu </w:t>
      </w:r>
      <w:r w:rsidR="00EB44BA">
        <w:rPr>
          <w:sz w:val="20"/>
          <w:szCs w:val="20"/>
          <w:shd w:val="clear" w:color="auto" w:fill="FFFFFF"/>
        </w:rPr>
        <w:t>organ nie rozstrzyga czy grunt jest rolny czy leśny. O</w:t>
      </w:r>
      <w:r w:rsidR="000A09C0" w:rsidRPr="00EE5FCF">
        <w:rPr>
          <w:sz w:val="20"/>
          <w:szCs w:val="20"/>
        </w:rPr>
        <w:t xml:space="preserve"> tym czy grunt jest rolny czy leśny </w:t>
      </w:r>
      <w:r w:rsidR="00EE5FCF" w:rsidRPr="00EE5FCF">
        <w:rPr>
          <w:sz w:val="20"/>
          <w:szCs w:val="20"/>
        </w:rPr>
        <w:t xml:space="preserve">w rozumieniu ustawy, decyduje zapis w ewidencji gruntów i budynków zgodny z załącznikiem nr 1 do rozporządzenia Ministra Rozwoju, Pracy i Technologii w sprawie ewidencji gruntów i budynków z dnia 27 lipca 2021r. </w:t>
      </w:r>
      <w:r w:rsidR="00EE5FCF" w:rsidRPr="00EE5FCF">
        <w:rPr>
          <w:sz w:val="20"/>
          <w:szCs w:val="20"/>
          <w:shd w:val="clear" w:color="auto" w:fill="FFFFFF"/>
        </w:rPr>
        <w:t>(Dz.U. z 2024 r., poz. 219).</w:t>
      </w:r>
    </w:p>
    <w:sectPr w:rsidR="00E802E6" w:rsidRPr="00EE5FCF">
      <w:type w:val="continuous"/>
      <w:pgSz w:w="11910" w:h="16840"/>
      <w:pgMar w:top="8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44"/>
    <w:rsid w:val="000647CF"/>
    <w:rsid w:val="00067F2E"/>
    <w:rsid w:val="00094D20"/>
    <w:rsid w:val="000A09C0"/>
    <w:rsid w:val="001255A3"/>
    <w:rsid w:val="00682252"/>
    <w:rsid w:val="006D5FF1"/>
    <w:rsid w:val="00D27CA7"/>
    <w:rsid w:val="00E03A44"/>
    <w:rsid w:val="00E802E6"/>
    <w:rsid w:val="00EB44BA"/>
    <w:rsid w:val="00E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4161A-11C2-477F-95D6-F3C5314D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651" w:right="629" w:hanging="1534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Woźniak-Łazińska</dc:creator>
  <cp:lastModifiedBy>Marzena Woźniak-Łazińska</cp:lastModifiedBy>
  <cp:revision>2</cp:revision>
  <cp:lastPrinted>2025-10-08T07:00:00Z</cp:lastPrinted>
  <dcterms:created xsi:type="dcterms:W3CDTF">2025-10-17T06:09:00Z</dcterms:created>
  <dcterms:modified xsi:type="dcterms:W3CDTF">2025-10-17T06:09:00Z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2013</vt:lpwstr>
  </property>
</Properties>
</file>