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FE8D8" w14:textId="77777777" w:rsidR="001706C5" w:rsidRPr="00665056" w:rsidRDefault="001706C5" w:rsidP="00665056">
      <w:pPr>
        <w:jc w:val="center"/>
        <w:rPr>
          <w:rFonts w:ascii="Times New Roman" w:hAnsi="Times New Roman"/>
          <w:sz w:val="24"/>
          <w:szCs w:val="24"/>
        </w:rPr>
      </w:pPr>
      <w:r w:rsidRPr="00665056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osobowych, dla zadania realizowanego przez Oddział Koordynacji Infrastruktury i Lokalizacji Sieci</w:t>
      </w:r>
      <w:r w:rsidR="001C7B5F" w:rsidRPr="00665056">
        <w:rPr>
          <w:rFonts w:ascii="Times New Roman" w:hAnsi="Times New Roman"/>
          <w:b/>
          <w:bCs/>
          <w:sz w:val="24"/>
          <w:szCs w:val="24"/>
        </w:rPr>
        <w:t xml:space="preserve"> z zakresu uzgadniania lokalizacji i regulowania stanów prawnych urządzeń infrastruktury technicznej</w:t>
      </w:r>
      <w:r w:rsidRPr="00665056">
        <w:rPr>
          <w:rFonts w:ascii="Times New Roman" w:hAnsi="Times New Roman"/>
          <w:b/>
          <w:bCs/>
          <w:sz w:val="24"/>
          <w:szCs w:val="24"/>
        </w:rPr>
        <w:t>, dla których administratorem danych jest Prezydent Miasta Łodzi</w:t>
      </w:r>
    </w:p>
    <w:p w14:paraId="74847750" w14:textId="77777777" w:rsidR="001706C5" w:rsidRPr="00665056" w:rsidRDefault="001706C5" w:rsidP="001706C5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65056">
        <w:rPr>
          <w:rFonts w:ascii="Times New Roman" w:hAnsi="Times New Roman"/>
          <w:b/>
          <w:sz w:val="24"/>
          <w:szCs w:val="24"/>
          <w:lang w:eastAsia="pl-PL"/>
        </w:rPr>
        <w:t>Szanowni Państwo,</w:t>
      </w:r>
    </w:p>
    <w:p w14:paraId="18E237E5" w14:textId="77777777" w:rsidR="001706C5" w:rsidRPr="00665056" w:rsidRDefault="001706C5" w:rsidP="001706C5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5056">
        <w:rPr>
          <w:rFonts w:ascii="Times New Roman" w:hAnsi="Times New Roman"/>
          <w:color w:val="000000"/>
          <w:sz w:val="24"/>
          <w:szCs w:val="24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14:paraId="3986FB2C" w14:textId="77777777" w:rsidR="001706C5" w:rsidRPr="00665056" w:rsidRDefault="001706C5" w:rsidP="001706C5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5056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5" w:tgtFrame="_blank" w:history="1">
        <w:r w:rsidRPr="00665056">
          <w:rPr>
            <w:rFonts w:ascii="Times New Roman" w:hAnsi="Times New Roman"/>
            <w:color w:val="000000"/>
            <w:sz w:val="24"/>
            <w:szCs w:val="24"/>
          </w:rPr>
          <w:t>lckm@uml.lodz.pl</w:t>
        </w:r>
      </w:hyperlink>
      <w:r w:rsidRPr="00665056">
        <w:rPr>
          <w:rFonts w:ascii="Times New Roman" w:hAnsi="Times New Roman"/>
          <w:color w:val="000000"/>
          <w:sz w:val="24"/>
          <w:szCs w:val="24"/>
        </w:rPr>
        <w:t>.</w:t>
      </w:r>
    </w:p>
    <w:p w14:paraId="0A5E9C8E" w14:textId="77777777" w:rsidR="001706C5" w:rsidRPr="00665056" w:rsidRDefault="001706C5" w:rsidP="001706C5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5056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6" w:history="1">
        <w:r w:rsidRPr="00665056">
          <w:rPr>
            <w:rFonts w:ascii="Times New Roman" w:hAnsi="Times New Roman"/>
            <w:color w:val="000000"/>
            <w:sz w:val="24"/>
            <w:szCs w:val="24"/>
          </w:rPr>
          <w:t>iod@uml.lodz.pl</w:t>
        </w:r>
      </w:hyperlink>
      <w:r w:rsidRPr="00665056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14:paraId="6AA8B7B2" w14:textId="3B46D7EB" w:rsidR="001C7B5F" w:rsidRPr="001706C5" w:rsidRDefault="001706C5" w:rsidP="001C7B5F">
      <w:pPr>
        <w:numPr>
          <w:ilvl w:val="0"/>
          <w:numId w:val="1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706C5"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 </w:t>
      </w:r>
      <w:r w:rsidR="001E3139">
        <w:rPr>
          <w:rFonts w:ascii="Times New Roman" w:hAnsi="Times New Roman"/>
          <w:color w:val="000000"/>
          <w:sz w:val="24"/>
          <w:szCs w:val="24"/>
        </w:rPr>
        <w:t xml:space="preserve">b </w:t>
      </w:r>
      <w:r w:rsidRPr="001706C5">
        <w:rPr>
          <w:rFonts w:ascii="Times New Roman" w:hAnsi="Times New Roman"/>
          <w:color w:val="000000"/>
          <w:sz w:val="24"/>
          <w:szCs w:val="24"/>
        </w:rPr>
        <w:t xml:space="preserve">i c ogólnego rozporządzenia. </w:t>
      </w:r>
    </w:p>
    <w:p w14:paraId="659C05C6" w14:textId="77777777" w:rsidR="001706C5" w:rsidRPr="001706C5" w:rsidRDefault="001706C5" w:rsidP="001706C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706C5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</w:p>
    <w:p w14:paraId="0382B37B" w14:textId="21A24BC8" w:rsidR="008E778B" w:rsidRPr="00B25880" w:rsidRDefault="001E3139" w:rsidP="00B258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</w:t>
      </w:r>
      <w:r w:rsidR="00B25880" w:rsidRPr="00B25880">
        <w:rPr>
          <w:rFonts w:ascii="Times New Roman" w:eastAsiaTheme="minorHAnsi" w:hAnsi="Times New Roman"/>
          <w:sz w:val="24"/>
          <w:szCs w:val="24"/>
        </w:rPr>
        <w:t>ustaw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B25880" w:rsidRPr="00B25880">
        <w:rPr>
          <w:rFonts w:ascii="Times New Roman" w:eastAsiaTheme="minorHAnsi" w:hAnsi="Times New Roman"/>
          <w:sz w:val="24"/>
          <w:szCs w:val="24"/>
        </w:rPr>
        <w:t xml:space="preserve"> z dnia 23 kwietnia 1964 r. – Kodeks cywilny</w:t>
      </w:r>
      <w:r w:rsidR="00B2588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202D241" w14:textId="482EFB5C" w:rsidR="008E778B" w:rsidRPr="00B25880" w:rsidRDefault="001E3139" w:rsidP="00B258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2) </w:t>
      </w:r>
      <w:r w:rsidR="00B25880" w:rsidRPr="00B25880">
        <w:rPr>
          <w:rFonts w:ascii="Times New Roman" w:eastAsiaTheme="minorHAnsi" w:hAnsi="Times New Roman"/>
          <w:sz w:val="24"/>
          <w:szCs w:val="24"/>
        </w:rPr>
        <w:t>ustaw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B25880" w:rsidRPr="00B25880">
        <w:rPr>
          <w:rFonts w:ascii="Times New Roman" w:eastAsiaTheme="minorHAnsi" w:hAnsi="Times New Roman"/>
          <w:sz w:val="24"/>
          <w:szCs w:val="24"/>
        </w:rPr>
        <w:t xml:space="preserve"> z dnia 7 lipca 1994 r. – Prawo budowlane </w:t>
      </w:r>
    </w:p>
    <w:p w14:paraId="0E959067" w14:textId="2AE5576B" w:rsidR="00B25880" w:rsidRDefault="001E31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3) </w:t>
      </w:r>
      <w:r w:rsidR="00B25880" w:rsidRPr="00B25880">
        <w:rPr>
          <w:rFonts w:ascii="Times New Roman" w:eastAsiaTheme="minorHAnsi" w:hAnsi="Times New Roman"/>
          <w:sz w:val="24"/>
          <w:szCs w:val="24"/>
        </w:rPr>
        <w:t>ustaw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B25880" w:rsidRPr="00B25880">
        <w:rPr>
          <w:rFonts w:ascii="Times New Roman" w:eastAsiaTheme="minorHAnsi" w:hAnsi="Times New Roman"/>
          <w:sz w:val="24"/>
          <w:szCs w:val="24"/>
        </w:rPr>
        <w:t xml:space="preserve"> z dnia 21 sierpnia 1997 r. o gospodarce nieruchomośc</w:t>
      </w:r>
      <w:r w:rsidR="00B25880">
        <w:rPr>
          <w:rFonts w:ascii="Times New Roman" w:eastAsiaTheme="minorHAnsi" w:hAnsi="Times New Roman"/>
          <w:sz w:val="24"/>
          <w:szCs w:val="24"/>
        </w:rPr>
        <w:t xml:space="preserve">iami </w:t>
      </w:r>
    </w:p>
    <w:p w14:paraId="1AD172BF" w14:textId="77777777" w:rsidR="001706C5" w:rsidRPr="001706C5" w:rsidRDefault="001706C5" w:rsidP="001706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02BCD1F" w14:textId="4EAB5072" w:rsidR="001706C5" w:rsidRPr="00B25880" w:rsidRDefault="001706C5" w:rsidP="00B25880">
      <w:pPr>
        <w:spacing w:after="0"/>
        <w:rPr>
          <w:rFonts w:ascii="Times New Roman" w:hAnsi="Times New Roman"/>
          <w:bCs/>
        </w:rPr>
      </w:pPr>
      <w:r w:rsidRPr="001E3139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</w:t>
      </w:r>
      <w:r w:rsidR="001E3139" w:rsidRPr="001E3139">
        <w:rPr>
          <w:rFonts w:ascii="Times New Roman" w:hAnsi="Times New Roman"/>
          <w:sz w:val="24"/>
          <w:szCs w:val="24"/>
        </w:rPr>
        <w:t>wydania opinii dla zlokalizowania infrastruktury technicznej na nieruchomościach Miasta Łodzi i Skarbu Państwa</w:t>
      </w:r>
      <w:r w:rsidR="001E3139">
        <w:rPr>
          <w:rFonts w:ascii="Times New Roman" w:hAnsi="Times New Roman"/>
          <w:sz w:val="24"/>
          <w:szCs w:val="24"/>
        </w:rPr>
        <w:t xml:space="preserve">. </w:t>
      </w:r>
    </w:p>
    <w:p w14:paraId="5B68FFE4" w14:textId="77777777" w:rsidR="00B25880" w:rsidRPr="001706C5" w:rsidRDefault="00B25880" w:rsidP="009E114F">
      <w:pPr>
        <w:spacing w:after="0"/>
        <w:jc w:val="center"/>
        <w:rPr>
          <w:b/>
          <w:bCs/>
        </w:rPr>
      </w:pPr>
    </w:p>
    <w:p w14:paraId="662DC1BD" w14:textId="58802A10" w:rsidR="001E3139" w:rsidRPr="00784B7F" w:rsidRDefault="001706C5" w:rsidP="001E3139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3139">
        <w:rPr>
          <w:rFonts w:ascii="Times New Roman" w:hAnsi="Times New Roman"/>
          <w:color w:val="000000"/>
          <w:sz w:val="24"/>
          <w:szCs w:val="24"/>
        </w:rPr>
        <w:t xml:space="preserve">Dane osobowe mogą być udostępniane innym </w:t>
      </w:r>
      <w:r w:rsidR="001E3139" w:rsidRPr="001E3139">
        <w:rPr>
          <w:rFonts w:ascii="Times New Roman" w:hAnsi="Times New Roman"/>
          <w:sz w:val="24"/>
          <w:szCs w:val="24"/>
        </w:rPr>
        <w:t xml:space="preserve">komórkom organizacyjnym Urzędu Miasta Łodzi lub miejskim jednostkom organizacyjnym, władającym lub zarządzającym nieruchomością, bądź realizującym w stosunku do nieruchomości działania nadzorujące, placówkom edukacyjnym i opiekuńczo-wychowawczym, i podmiotom władającymi obiektami miejskimi (np. zarząd ogrodów działkowych), a także </w:t>
      </w:r>
      <w:r w:rsidRPr="001E3139">
        <w:rPr>
          <w:rFonts w:ascii="Times New Roman" w:hAnsi="Times New Roman"/>
          <w:color w:val="000000"/>
          <w:sz w:val="24"/>
          <w:szCs w:val="24"/>
        </w:rPr>
        <w:t>podmiotom, uprawnionym do ich otrzymania na podstawie obowiązujących przepisów prawa, tj. organom administracji publicznej lub podmiotom działającym na zlecenie organów administracji publicznej w zakresie obowiązujących przepisów oraz odbiorcom danych w rozumieniu przepisów o ochronie danych osobowych tj. podmiotom świadczącym usługi pocztowe, kurierskie, usługi informatyczne. Dane osobowe nie będą przekazywane do państw trzecich</w:t>
      </w:r>
      <w:r w:rsidR="002A6574">
        <w:rPr>
          <w:rFonts w:ascii="Times New Roman" w:hAnsi="Times New Roman"/>
          <w:color w:val="000000"/>
          <w:sz w:val="24"/>
          <w:szCs w:val="24"/>
        </w:rPr>
        <w:t>.</w:t>
      </w:r>
    </w:p>
    <w:p w14:paraId="046E6FCB" w14:textId="47DA97E8" w:rsidR="001706C5" w:rsidRPr="001706C5" w:rsidRDefault="002E3F68" w:rsidP="00470282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Dane osobowe będą przetwarzane, przez okres </w:t>
      </w:r>
      <w:r w:rsidR="00701634">
        <w:rPr>
          <w:rFonts w:ascii="Times New Roman" w:hAnsi="Times New Roman"/>
          <w:color w:val="000000"/>
          <w:sz w:val="24"/>
          <w:szCs w:val="24"/>
        </w:rPr>
        <w:t>2</w:t>
      </w:r>
      <w:r w:rsidR="001706C5" w:rsidRPr="001706C5">
        <w:rPr>
          <w:rFonts w:ascii="Times New Roman" w:hAnsi="Times New Roman"/>
          <w:color w:val="000000"/>
          <w:sz w:val="24"/>
          <w:szCs w:val="24"/>
        </w:rPr>
        <w:t xml:space="preserve"> lat, licząc od pierwszego stycznia roku następującego po roku, w którym sprawa została zakończona, a następnie, zgodnie z przepisami ustawy z dnia 14 lipca 1983 r. o narodowym zasobie archiwalnym i archiwach, przez okres </w:t>
      </w:r>
      <w:r w:rsidR="00E20AAF">
        <w:rPr>
          <w:rFonts w:ascii="Times New Roman" w:hAnsi="Times New Roman"/>
          <w:color w:val="000000"/>
          <w:sz w:val="24"/>
          <w:szCs w:val="24"/>
        </w:rPr>
        <w:t>10</w:t>
      </w:r>
      <w:r w:rsidR="001706C5" w:rsidRPr="001706C5">
        <w:rPr>
          <w:rFonts w:ascii="Times New Roman" w:hAnsi="Times New Roman"/>
          <w:color w:val="000000"/>
          <w:sz w:val="24"/>
          <w:szCs w:val="24"/>
        </w:rPr>
        <w:t xml:space="preserve"> lat, z</w:t>
      </w:r>
      <w:r w:rsidR="00E20AAF">
        <w:rPr>
          <w:rFonts w:ascii="Times New Roman" w:hAnsi="Times New Roman"/>
          <w:color w:val="000000"/>
          <w:sz w:val="24"/>
          <w:szCs w:val="24"/>
        </w:rPr>
        <w:t>godnie z kategorią archiwalną B10</w:t>
      </w:r>
      <w:r w:rsidR="001706C5" w:rsidRPr="001706C5">
        <w:rPr>
          <w:rFonts w:ascii="Times New Roman" w:hAnsi="Times New Roman"/>
          <w:color w:val="000000"/>
          <w:sz w:val="24"/>
          <w:szCs w:val="24"/>
        </w:rPr>
        <w:t>, a w przypadku zmiany kategorii archiwalnej dokumentacji przez okres zgodny ze zmienioną kategorią archiwalną dokumentacji.</w:t>
      </w:r>
    </w:p>
    <w:p w14:paraId="1BC36317" w14:textId="77777777" w:rsidR="001706C5" w:rsidRPr="001706C5" w:rsidRDefault="001706C5" w:rsidP="001706C5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706C5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14:paraId="31BD2081" w14:textId="77777777" w:rsidR="001706C5" w:rsidRPr="001706C5" w:rsidRDefault="001706C5" w:rsidP="001706C5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706C5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14:paraId="3F94C2B7" w14:textId="77777777" w:rsidR="001706C5" w:rsidRPr="001706C5" w:rsidRDefault="001706C5" w:rsidP="001706C5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706C5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14:paraId="48FEB5C1" w14:textId="77777777" w:rsidR="001706C5" w:rsidRPr="001706C5" w:rsidRDefault="001706C5" w:rsidP="001706C5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706C5">
        <w:rPr>
          <w:rFonts w:ascii="Times New Roman" w:hAnsi="Times New Roman"/>
          <w:color w:val="000000"/>
          <w:sz w:val="24"/>
          <w:szCs w:val="24"/>
        </w:rPr>
        <w:lastRenderedPageBreak/>
        <w:t>ograniczenia przetwarzania, na podstawie art. 18 ogólnego rozporządzenia;</w:t>
      </w:r>
    </w:p>
    <w:p w14:paraId="7459B09D" w14:textId="095E6247" w:rsidR="001706C5" w:rsidRPr="001706C5" w:rsidRDefault="001706C5" w:rsidP="001706C5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1706C5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2FD95F1D" w14:textId="2148EB32" w:rsidR="001706C5" w:rsidRPr="001706C5" w:rsidRDefault="001706C5" w:rsidP="001706C5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706C5"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</w:p>
    <w:p w14:paraId="41229A8D" w14:textId="77777777" w:rsidR="001706C5" w:rsidRPr="001706C5" w:rsidRDefault="001706C5" w:rsidP="001706C5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706C5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14:paraId="678FE3D8" w14:textId="77777777" w:rsidR="001706C5" w:rsidRPr="001706C5" w:rsidRDefault="001706C5" w:rsidP="00170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24C065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F59DE3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B6D3F9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EECE61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700753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D5DBCE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5E7A2D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81F26E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3E36E3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CC5C89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06C4D8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BA5A7A" w14:textId="77777777" w:rsidR="00C16B03" w:rsidRPr="006F2DEE" w:rsidRDefault="00C16B03">
      <w:pPr>
        <w:rPr>
          <w:rFonts w:ascii="Times New Roman" w:hAnsi="Times New Roman"/>
          <w:sz w:val="24"/>
          <w:szCs w:val="24"/>
        </w:rPr>
      </w:pPr>
    </w:p>
    <w:sectPr w:rsidR="00C16B03" w:rsidRPr="006F2DEE" w:rsidSect="00C16B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552C2D" w16cid:durableId="285FCDCF"/>
  <w16cid:commentId w16cid:paraId="528C75D7" w16cid:durableId="285FD0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FBB"/>
    <w:multiLevelType w:val="hybridMultilevel"/>
    <w:tmpl w:val="10A00E38"/>
    <w:lvl w:ilvl="0" w:tplc="2A0ED8C0">
      <w:start w:val="7"/>
      <w:numFmt w:val="decimal"/>
      <w:lvlText w:val="%1."/>
      <w:lvlJc w:val="left"/>
      <w:pPr>
        <w:tabs>
          <w:tab w:val="num" w:pos="851"/>
        </w:tabs>
        <w:ind w:left="1135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689"/>
    <w:multiLevelType w:val="hybridMultilevel"/>
    <w:tmpl w:val="D8BE8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1123"/>
    <w:multiLevelType w:val="hybridMultilevel"/>
    <w:tmpl w:val="5FCA2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240A"/>
    <w:multiLevelType w:val="hybridMultilevel"/>
    <w:tmpl w:val="7E82C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847E6"/>
    <w:multiLevelType w:val="hybridMultilevel"/>
    <w:tmpl w:val="034E2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753527"/>
    <w:multiLevelType w:val="hybridMultilevel"/>
    <w:tmpl w:val="8B9410AE"/>
    <w:lvl w:ilvl="0" w:tplc="6D5273FC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D316E8"/>
    <w:multiLevelType w:val="multilevel"/>
    <w:tmpl w:val="F380408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0A0486"/>
    <w:multiLevelType w:val="hybridMultilevel"/>
    <w:tmpl w:val="6A885D0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9F4E03"/>
    <w:multiLevelType w:val="hybridMultilevel"/>
    <w:tmpl w:val="02281BD8"/>
    <w:lvl w:ilvl="0" w:tplc="E71465DA">
      <w:start w:val="5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DB3A11"/>
    <w:multiLevelType w:val="hybridMultilevel"/>
    <w:tmpl w:val="60BA28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000A07"/>
    <w:multiLevelType w:val="hybridMultilevel"/>
    <w:tmpl w:val="AC8C1322"/>
    <w:lvl w:ilvl="0" w:tplc="6D5273FC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03DA6"/>
    <w:multiLevelType w:val="hybridMultilevel"/>
    <w:tmpl w:val="7DE2AAD8"/>
    <w:lvl w:ilvl="0" w:tplc="280A73C6">
      <w:start w:val="7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C7BF1"/>
    <w:multiLevelType w:val="hybridMultilevel"/>
    <w:tmpl w:val="6AE43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10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2D"/>
    <w:rsid w:val="000B3A15"/>
    <w:rsid w:val="001706C5"/>
    <w:rsid w:val="001C7B5F"/>
    <w:rsid w:val="001E3139"/>
    <w:rsid w:val="00257546"/>
    <w:rsid w:val="002A6574"/>
    <w:rsid w:val="002E3F68"/>
    <w:rsid w:val="00470282"/>
    <w:rsid w:val="004C702D"/>
    <w:rsid w:val="00540E61"/>
    <w:rsid w:val="00562484"/>
    <w:rsid w:val="005719BA"/>
    <w:rsid w:val="005E294E"/>
    <w:rsid w:val="00657180"/>
    <w:rsid w:val="00665056"/>
    <w:rsid w:val="00671389"/>
    <w:rsid w:val="006F2DEE"/>
    <w:rsid w:val="00701634"/>
    <w:rsid w:val="00766875"/>
    <w:rsid w:val="008314FB"/>
    <w:rsid w:val="008E778B"/>
    <w:rsid w:val="009E114F"/>
    <w:rsid w:val="00B25880"/>
    <w:rsid w:val="00C16B03"/>
    <w:rsid w:val="00C5441F"/>
    <w:rsid w:val="00C730D2"/>
    <w:rsid w:val="00D03622"/>
    <w:rsid w:val="00D71357"/>
    <w:rsid w:val="00DB6809"/>
    <w:rsid w:val="00DF7AE9"/>
    <w:rsid w:val="00E12C5C"/>
    <w:rsid w:val="00E20AAF"/>
    <w:rsid w:val="00F7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D619"/>
  <w15:docId w15:val="{282C82CC-9504-4BD7-8112-DEA5E8EE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C702D"/>
    <w:rPr>
      <w:rFonts w:cs="Times New Roman"/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C702D"/>
    <w:pPr>
      <w:ind w:left="720"/>
      <w:contextualSpacing/>
    </w:pPr>
  </w:style>
  <w:style w:type="paragraph" w:styleId="NormalnyWeb">
    <w:name w:val="Normal (Web)"/>
    <w:basedOn w:val="Normalny"/>
    <w:uiPriority w:val="99"/>
    <w:rsid w:val="004C7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4C7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C702D"/>
    <w:rPr>
      <w:rFonts w:cs="Times New Roman"/>
      <w:b/>
    </w:rPr>
  </w:style>
  <w:style w:type="character" w:customStyle="1" w:styleId="object">
    <w:name w:val="object"/>
    <w:uiPriority w:val="99"/>
    <w:rsid w:val="004C702D"/>
    <w:rPr>
      <w:rFonts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4C702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4PZ56VEU7HCD-752718422-3562</_dlc_DocId>
    <_dlc_DocIdUrl xmlns="e24543c6-e613-4c0b-8543-ba9627a55707">
      <Url>http://ckmshp01:11223/_layouts/15/DocIdRedir.aspx?ID=4PZ56VEU7HCD-752718422-3562</Url>
      <Description>4PZ56VEU7HCD-752718422-3562</Description>
    </_dlc_DocIdUrl>
  </documentManagement>
</p:properties>
</file>

<file path=customXml/itemProps1.xml><?xml version="1.0" encoding="utf-8"?>
<ds:datastoreItem xmlns:ds="http://schemas.openxmlformats.org/officeDocument/2006/customXml" ds:itemID="{613B6B49-DA68-48F1-8A9B-BF1C158654CE}"/>
</file>

<file path=customXml/itemProps2.xml><?xml version="1.0" encoding="utf-8"?>
<ds:datastoreItem xmlns:ds="http://schemas.openxmlformats.org/officeDocument/2006/customXml" ds:itemID="{A3CBB2A9-6E60-4F9C-B645-38E922973EC7}"/>
</file>

<file path=customXml/itemProps3.xml><?xml version="1.0" encoding="utf-8"?>
<ds:datastoreItem xmlns:ds="http://schemas.openxmlformats.org/officeDocument/2006/customXml" ds:itemID="{827D9A0B-16C4-4685-A967-266F706D58A2}"/>
</file>

<file path=customXml/itemProps4.xml><?xml version="1.0" encoding="utf-8"?>
<ds:datastoreItem xmlns:ds="http://schemas.openxmlformats.org/officeDocument/2006/customXml" ds:itemID="{5B7479C9-994A-4D56-A676-B9C494F99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Małgorzata Wójcik</dc:creator>
  <cp:lastModifiedBy>Olga Kaczmarek</cp:lastModifiedBy>
  <cp:revision>3</cp:revision>
  <dcterms:created xsi:type="dcterms:W3CDTF">2023-08-21T09:17:00Z</dcterms:created>
  <dcterms:modified xsi:type="dcterms:W3CDTF">2023-08-21T09:17:00Z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c22a2717-5f9b-4dbd-9119-187665340c21</vt:lpwstr>
  </property>
  <property fmtid="{D5CDD505-2E9C-101B-9397-08002B2CF9AE}" pid="3" name="ContentTypeId">
    <vt:lpwstr>0x010100437FDF832EB8924482B64263AEB15080</vt:lpwstr>
  </property>
</Properties>
</file>