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BC" w:rsidRPr="00843A43" w:rsidRDefault="007D18BC" w:rsidP="007D18BC">
      <w:pPr>
        <w:pStyle w:val="inline-center"/>
        <w:spacing w:before="0" w:beforeAutospacing="0" w:after="0" w:afterAutospacing="0"/>
        <w:jc w:val="center"/>
        <w:rPr>
          <w:rStyle w:val="Pogrubienie"/>
          <w:color w:val="000000"/>
          <w:sz w:val="20"/>
          <w:szCs w:val="20"/>
        </w:rPr>
      </w:pPr>
      <w:bookmarkStart w:id="0" w:name="_GoBack"/>
      <w:bookmarkEnd w:id="0"/>
      <w:r w:rsidRPr="00843A43">
        <w:rPr>
          <w:rStyle w:val="Pogrubienie"/>
          <w:color w:val="000000"/>
          <w:sz w:val="20"/>
          <w:szCs w:val="20"/>
        </w:rPr>
        <w:t>Klauzula informacyjna dotycząca przetwarzania danych osobowych, dla których administratorem danych jest Prezydent Miasta Łodzi</w:t>
      </w:r>
    </w:p>
    <w:p w:rsidR="007D18BC" w:rsidRPr="007D18BC" w:rsidRDefault="007D18BC" w:rsidP="007D18BC">
      <w:pPr>
        <w:pStyle w:val="inline-center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</w:p>
    <w:p w:rsidR="007D18BC" w:rsidRPr="007D18BC" w:rsidRDefault="007D18BC" w:rsidP="007D18BC">
      <w:pPr>
        <w:pStyle w:val="inline-center"/>
        <w:spacing w:before="120" w:beforeAutospacing="0" w:after="0" w:afterAutospacing="0"/>
        <w:jc w:val="both"/>
        <w:rPr>
          <w:b/>
          <w:color w:val="000000"/>
          <w:sz w:val="20"/>
          <w:szCs w:val="20"/>
        </w:rPr>
      </w:pPr>
      <w:r w:rsidRPr="007D18BC">
        <w:rPr>
          <w:rStyle w:val="Pogrubienie"/>
          <w:rFonts w:eastAsia="Calibri"/>
          <w:sz w:val="20"/>
          <w:szCs w:val="20"/>
        </w:rPr>
        <w:t>Szanowni Państwo,</w:t>
      </w:r>
    </w:p>
    <w:p w:rsidR="007D18BC" w:rsidRPr="007D18BC" w:rsidRDefault="007D18BC" w:rsidP="007D18BC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7D18BC">
        <w:rPr>
          <w:rFonts w:eastAsia="Calibri"/>
          <w:color w:val="000000"/>
          <w:sz w:val="20"/>
          <w:szCs w:val="20"/>
          <w:lang w:eastAsia="en-US"/>
        </w:rPr>
        <w:t xml:space="preserve">zgodnie z art. 13 ust. 1 i 2 ogólnego rozporządzenia o ochronie danych osobowych z dnia 27 kwietnia 2016 r. (rozporządzenie Parlamentu Europejskiego i Rady UE 2016/679 w sprawie ochrony osób fizycznych </w:t>
      </w:r>
      <w:r w:rsidRPr="007D18BC">
        <w:rPr>
          <w:rFonts w:eastAsia="Calibri"/>
          <w:color w:val="000000"/>
          <w:sz w:val="20"/>
          <w:szCs w:val="20"/>
          <w:lang w:eastAsia="en-US"/>
        </w:rPr>
        <w:br/>
        <w:t>w związku z przetwarzaniem danych i w sprawie swobodnego przepływu takich danych oraz uchylenia dyrektywy 95/46/WE) uprzejmie informujemy, że: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Administratorem danych osobowych jest Prezydent Miasta Łodzi z siedzibą w Łodzi przy ul. Piotrkowskiej 104, 90-926 Łódź, e-mail: </w:t>
      </w:r>
      <w:hyperlink r:id="rId6" w:tgtFrame="_blank" w:history="1">
        <w:r w:rsidRPr="007D18BC">
          <w:rPr>
            <w:rFonts w:ascii="Times New Roman" w:hAnsi="Times New Roman"/>
            <w:color w:val="000000"/>
            <w:sz w:val="20"/>
            <w:szCs w:val="20"/>
          </w:rPr>
          <w:t>lckm@uml.lodz.pl</w:t>
        </w:r>
      </w:hyperlink>
      <w:r w:rsidRPr="007D18BC">
        <w:rPr>
          <w:rFonts w:ascii="Times New Roman" w:hAnsi="Times New Roman"/>
          <w:color w:val="000000"/>
          <w:sz w:val="20"/>
          <w:szCs w:val="20"/>
        </w:rPr>
        <w:t>.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Administrator wyznaczył inspektora oraz zastępcę inspektora ochrony danych, z którym może się Pani / Pan skontaktować poprzez e-mail </w:t>
      </w:r>
      <w:hyperlink r:id="rId7" w:history="1">
        <w:r w:rsidRPr="007D18BC">
          <w:rPr>
            <w:rFonts w:ascii="Times New Roman" w:hAnsi="Times New Roman"/>
            <w:color w:val="000000"/>
            <w:sz w:val="20"/>
            <w:szCs w:val="20"/>
          </w:rPr>
          <w:t>iod@uml.lodz.pl</w:t>
        </w:r>
      </w:hyperlink>
      <w:r w:rsidRPr="007D18BC">
        <w:rPr>
          <w:rFonts w:ascii="Times New Roman" w:hAnsi="Times New Roman"/>
          <w:color w:val="000000"/>
          <w:sz w:val="20"/>
          <w:szCs w:val="20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7D18BC" w:rsidRPr="007D18BC" w:rsidRDefault="007D18BC" w:rsidP="007D18BC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Podanie danych osobowych jest warunkiem koniecznym do realizacji sprawy w Urzędzie Miasta Łodzi. Ogólną podstawę do przetwarzania danych stanowi art. 6 ust. 1 lit. c ogólnego rozporządzenia. </w:t>
      </w:r>
    </w:p>
    <w:p w:rsidR="007D18BC" w:rsidRPr="007D18BC" w:rsidRDefault="007D18BC" w:rsidP="007D18B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Szczegółowe cele przetwarzania danych zostały wskazane w następujących przepisach: </w:t>
      </w:r>
    </w:p>
    <w:p w:rsidR="007D18BC" w:rsidRPr="00AB1315" w:rsidRDefault="00AB1315" w:rsidP="00AB1315">
      <w:pPr>
        <w:pStyle w:val="Akapitzlist"/>
        <w:numPr>
          <w:ilvl w:val="0"/>
          <w:numId w:val="5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AB1315">
        <w:rPr>
          <w:color w:val="000000"/>
          <w:sz w:val="20"/>
          <w:szCs w:val="20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AB1315">
        <w:rPr>
          <w:color w:val="000000"/>
          <w:sz w:val="20"/>
          <w:szCs w:val="20"/>
        </w:rPr>
        <w:t>minimis</w:t>
      </w:r>
      <w:proofErr w:type="spellEnd"/>
      <w:r w:rsidRPr="00AB1315">
        <w:rPr>
          <w:color w:val="000000"/>
          <w:sz w:val="20"/>
          <w:szCs w:val="20"/>
        </w:rPr>
        <w:t xml:space="preserve"> w sektorze rolnym (Dz. Urz. UE L 352 z 24.12.2013, z </w:t>
      </w:r>
      <w:proofErr w:type="spellStart"/>
      <w:r w:rsidRPr="00AB1315">
        <w:rPr>
          <w:color w:val="000000"/>
          <w:sz w:val="20"/>
          <w:szCs w:val="20"/>
        </w:rPr>
        <w:t>późn</w:t>
      </w:r>
      <w:proofErr w:type="spellEnd"/>
      <w:r w:rsidRPr="00AB1315">
        <w:rPr>
          <w:color w:val="000000"/>
          <w:sz w:val="20"/>
          <w:szCs w:val="20"/>
        </w:rPr>
        <w:t>. zm.)</w:t>
      </w:r>
    </w:p>
    <w:p w:rsidR="00AB1315" w:rsidRDefault="00AB1315" w:rsidP="00AB1315">
      <w:pPr>
        <w:pStyle w:val="Akapitzlist"/>
        <w:numPr>
          <w:ilvl w:val="0"/>
          <w:numId w:val="5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AB1315">
        <w:rPr>
          <w:color w:val="000000"/>
          <w:sz w:val="20"/>
          <w:szCs w:val="20"/>
        </w:rPr>
        <w:t>Zarządzenie Nr 99/2015 Wojewody Łódzkiego z dnia 22 kwietnia 2015 r. w sprawie powołania gminnych komisji ds. szacowania szkód</w:t>
      </w:r>
      <w:r>
        <w:rPr>
          <w:color w:val="000000"/>
          <w:sz w:val="20"/>
          <w:szCs w:val="20"/>
        </w:rPr>
        <w:t xml:space="preserve"> </w:t>
      </w:r>
      <w:r w:rsidRPr="00AB1315">
        <w:rPr>
          <w:color w:val="000000"/>
          <w:sz w:val="20"/>
          <w:szCs w:val="20"/>
        </w:rPr>
        <w:t>w gospodarstwach rolnych i działach specjalnych produkcji rolnej spowodowanych niekorzystnymi zjawiskami atmosferycznymi na terenie województwa łódzkiego</w:t>
      </w:r>
    </w:p>
    <w:p w:rsidR="00AB1315" w:rsidRPr="00AB1315" w:rsidRDefault="00AB1315" w:rsidP="00AB1315">
      <w:pPr>
        <w:pStyle w:val="Akapitzlist"/>
        <w:numPr>
          <w:ilvl w:val="0"/>
          <w:numId w:val="5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AB1315">
        <w:rPr>
          <w:color w:val="000000"/>
          <w:sz w:val="20"/>
          <w:szCs w:val="20"/>
        </w:rPr>
        <w:t>Ustawa z dnia 7 lipca 2005 r. o ubezpieczeniach upraw rolnych i zwierząt gospodarskich (Dz. U. z 2019 r. poz. 477, tekst jednolity)</w:t>
      </w:r>
    </w:p>
    <w:p w:rsidR="007D18BC" w:rsidRPr="007D18BC" w:rsidRDefault="007D18BC" w:rsidP="007D18B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18BC" w:rsidRPr="004C4E59" w:rsidRDefault="007D18BC" w:rsidP="004C4E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Pani/Pana dane będą przetwarzane w celu</w:t>
      </w:r>
      <w:r w:rsidR="004C4E59">
        <w:rPr>
          <w:rFonts w:ascii="Times New Roman" w:hAnsi="Times New Roman"/>
          <w:color w:val="000000"/>
          <w:sz w:val="20"/>
          <w:szCs w:val="20"/>
        </w:rPr>
        <w:t xml:space="preserve"> realizacji sprawy dotyczącej</w:t>
      </w:r>
      <w:r w:rsidR="00AB1315">
        <w:rPr>
          <w:rFonts w:ascii="Times New Roman" w:hAnsi="Times New Roman"/>
          <w:color w:val="000000"/>
          <w:sz w:val="20"/>
          <w:szCs w:val="20"/>
        </w:rPr>
        <w:t xml:space="preserve"> os</w:t>
      </w:r>
      <w:r w:rsidR="00AB1315" w:rsidRPr="00AB1315">
        <w:rPr>
          <w:rFonts w:ascii="Times New Roman" w:hAnsi="Times New Roman"/>
          <w:color w:val="000000"/>
          <w:sz w:val="20"/>
          <w:szCs w:val="20"/>
        </w:rPr>
        <w:t>zacowani</w:t>
      </w:r>
      <w:r w:rsidR="00AB1315">
        <w:rPr>
          <w:rFonts w:ascii="Times New Roman" w:hAnsi="Times New Roman"/>
          <w:color w:val="000000"/>
          <w:sz w:val="20"/>
          <w:szCs w:val="20"/>
        </w:rPr>
        <w:t>a</w:t>
      </w:r>
      <w:r w:rsidR="00AB1315" w:rsidRPr="00AB1315">
        <w:rPr>
          <w:rFonts w:ascii="Times New Roman" w:hAnsi="Times New Roman"/>
          <w:color w:val="000000"/>
          <w:sz w:val="20"/>
          <w:szCs w:val="20"/>
        </w:rPr>
        <w:t xml:space="preserve"> szkód w gospodarstwach rolnych położonych na terenie gminy Łódź</w:t>
      </w:r>
      <w:r w:rsidRPr="007D18BC">
        <w:rPr>
          <w:rFonts w:ascii="Times New Roman" w:hAnsi="Times New Roman"/>
          <w:color w:val="000000"/>
          <w:sz w:val="20"/>
          <w:szCs w:val="20"/>
        </w:rPr>
        <w:t>.</w:t>
      </w:r>
    </w:p>
    <w:p w:rsidR="004C4E59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Dane osobowe mogą być udostępniane innym podmiotom, uprawnionym do ich otrzymania na podstawie obowiązujących przepisów prawa, tj. organom </w:t>
      </w:r>
      <w:r w:rsidR="00F11F3B">
        <w:rPr>
          <w:rFonts w:ascii="Times New Roman" w:hAnsi="Times New Roman"/>
          <w:color w:val="000000"/>
          <w:sz w:val="20"/>
          <w:szCs w:val="20"/>
        </w:rPr>
        <w:t>administracji</w:t>
      </w:r>
      <w:r w:rsidR="00F11F3B" w:rsidRPr="007D18B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D18BC">
        <w:rPr>
          <w:rFonts w:ascii="Times New Roman" w:hAnsi="Times New Roman"/>
          <w:color w:val="000000"/>
          <w:sz w:val="20"/>
          <w:szCs w:val="20"/>
        </w:rPr>
        <w:t xml:space="preserve">publicznej, podmiotom działającym na zlecenie organów </w:t>
      </w:r>
      <w:r w:rsidR="00F11F3B">
        <w:rPr>
          <w:rFonts w:ascii="Times New Roman" w:hAnsi="Times New Roman"/>
          <w:color w:val="000000"/>
          <w:sz w:val="20"/>
          <w:szCs w:val="20"/>
        </w:rPr>
        <w:t>administracji</w:t>
      </w:r>
      <w:r w:rsidR="00F11F3B" w:rsidRPr="007D18B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D18BC">
        <w:rPr>
          <w:rFonts w:ascii="Times New Roman" w:hAnsi="Times New Roman"/>
          <w:color w:val="000000"/>
          <w:sz w:val="20"/>
          <w:szCs w:val="20"/>
        </w:rPr>
        <w:t xml:space="preserve">publicznej w zakresie obowiązujących przepisów a ponadto </w:t>
      </w:r>
      <w:r w:rsidR="00F11F3B" w:rsidRPr="00F11F3B">
        <w:rPr>
          <w:rFonts w:ascii="Times New Roman" w:hAnsi="Times New Roman"/>
          <w:color w:val="000000"/>
          <w:sz w:val="20"/>
          <w:szCs w:val="20"/>
        </w:rPr>
        <w:t xml:space="preserve">odbiorcom danych </w:t>
      </w:r>
      <w:r w:rsidR="00AB1315">
        <w:rPr>
          <w:rFonts w:ascii="Times New Roman" w:hAnsi="Times New Roman"/>
          <w:color w:val="000000"/>
          <w:sz w:val="20"/>
          <w:szCs w:val="20"/>
        </w:rPr>
        <w:br/>
      </w:r>
      <w:r w:rsidR="00F11F3B" w:rsidRPr="00F11F3B">
        <w:rPr>
          <w:rFonts w:ascii="Times New Roman" w:hAnsi="Times New Roman"/>
          <w:color w:val="000000"/>
          <w:sz w:val="20"/>
          <w:szCs w:val="20"/>
        </w:rPr>
        <w:t xml:space="preserve">w rozumieniu przepisów o ochronie danych osobowych, tj. </w:t>
      </w:r>
      <w:r w:rsidRPr="007D18BC">
        <w:rPr>
          <w:rFonts w:ascii="Times New Roman" w:hAnsi="Times New Roman"/>
          <w:color w:val="000000"/>
          <w:sz w:val="20"/>
          <w:szCs w:val="20"/>
        </w:rPr>
        <w:t>podmiotom świadczącym usługi, pocztowe,</w:t>
      </w:r>
      <w:r w:rsidR="00F11F3B">
        <w:rPr>
          <w:rFonts w:ascii="Times New Roman" w:hAnsi="Times New Roman"/>
          <w:color w:val="000000"/>
          <w:sz w:val="20"/>
          <w:szCs w:val="20"/>
        </w:rPr>
        <w:t xml:space="preserve"> kurierskie, ubezpieczeniowe oraz</w:t>
      </w:r>
      <w:r w:rsidRPr="007D18BC">
        <w:rPr>
          <w:rFonts w:ascii="Times New Roman" w:hAnsi="Times New Roman"/>
          <w:color w:val="000000"/>
          <w:sz w:val="20"/>
          <w:szCs w:val="20"/>
        </w:rPr>
        <w:t xml:space="preserve"> IT. </w:t>
      </w:r>
    </w:p>
    <w:p w:rsidR="007D18BC" w:rsidRPr="007D18BC" w:rsidRDefault="007D18BC" w:rsidP="004C4E59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 xml:space="preserve">Dane osobowe nie będą przekazywane do państw trzecich, na podstawie szczególnych regulacji prawnych, </w:t>
      </w:r>
      <w:r w:rsidR="00AB1315">
        <w:rPr>
          <w:rFonts w:ascii="Times New Roman" w:hAnsi="Times New Roman"/>
          <w:color w:val="000000"/>
          <w:sz w:val="20"/>
          <w:szCs w:val="20"/>
        </w:rPr>
        <w:br/>
      </w:r>
      <w:r w:rsidRPr="007D18BC">
        <w:rPr>
          <w:rFonts w:ascii="Times New Roman" w:hAnsi="Times New Roman"/>
          <w:color w:val="000000"/>
          <w:sz w:val="20"/>
          <w:szCs w:val="20"/>
        </w:rPr>
        <w:t>w tym umów międzynarodowych.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Dane osobowe będą przetwarzane, w tym przechowywane prze okres 2.lat, licząc od pierwszego stycznia roku następującego po roku, w którym sprawa została zakończona, a następnie, zgodnie z przepisami ustawy z dnia 14 lipca 1983 r. o narodowym zasobie archiwalnym i archiwach, przez okres</w:t>
      </w:r>
      <w:r w:rsidR="00F60590">
        <w:rPr>
          <w:rFonts w:ascii="Times New Roman" w:hAnsi="Times New Roman"/>
          <w:color w:val="000000"/>
          <w:sz w:val="20"/>
          <w:szCs w:val="20"/>
        </w:rPr>
        <w:t xml:space="preserve"> co najmniej</w:t>
      </w:r>
      <w:r w:rsidRPr="007D18B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11F3B">
        <w:rPr>
          <w:rFonts w:ascii="Times New Roman" w:hAnsi="Times New Roman"/>
          <w:color w:val="000000"/>
          <w:sz w:val="20"/>
          <w:szCs w:val="20"/>
        </w:rPr>
        <w:t>10</w:t>
      </w:r>
      <w:r w:rsidRPr="007D18BC">
        <w:rPr>
          <w:rFonts w:ascii="Times New Roman" w:hAnsi="Times New Roman"/>
          <w:color w:val="000000"/>
          <w:sz w:val="20"/>
          <w:szCs w:val="20"/>
        </w:rPr>
        <w:t xml:space="preserve"> lat, zgodnie z kategorią archiwalną B</w:t>
      </w:r>
      <w:r w:rsidR="000C5984">
        <w:rPr>
          <w:rFonts w:ascii="Times New Roman" w:hAnsi="Times New Roman"/>
          <w:color w:val="000000"/>
          <w:sz w:val="20"/>
          <w:szCs w:val="20"/>
        </w:rPr>
        <w:t>E</w:t>
      </w:r>
      <w:r w:rsidR="00F11F3B">
        <w:rPr>
          <w:rFonts w:ascii="Times New Roman" w:hAnsi="Times New Roman"/>
          <w:color w:val="000000"/>
          <w:sz w:val="20"/>
          <w:szCs w:val="20"/>
        </w:rPr>
        <w:t>10</w:t>
      </w:r>
      <w:r w:rsidRPr="007D18BC">
        <w:rPr>
          <w:rFonts w:ascii="Times New Roman" w:hAnsi="Times New Roman"/>
          <w:color w:val="000000"/>
          <w:sz w:val="20"/>
          <w:szCs w:val="20"/>
        </w:rPr>
        <w:t>, a w przypadku zmiany kategorii archiwalnej dokumentacji przez okres zgodny ze zmienioną kategorią archiwalną dokumentacji.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W związku z przetwarzaniem danych osobowych posiada Pani/Pan prawo do:</w:t>
      </w:r>
    </w:p>
    <w:p w:rsidR="007D18BC" w:rsidRPr="007D18BC" w:rsidRDefault="007D18BC" w:rsidP="007D18BC">
      <w:pPr>
        <w:pStyle w:val="Akapitzlist"/>
        <w:numPr>
          <w:ilvl w:val="0"/>
          <w:numId w:val="2"/>
        </w:numPr>
        <w:spacing w:before="120"/>
        <w:ind w:left="709" w:hanging="425"/>
        <w:contextualSpacing/>
        <w:jc w:val="both"/>
        <w:rPr>
          <w:color w:val="000000"/>
          <w:sz w:val="20"/>
          <w:szCs w:val="20"/>
        </w:rPr>
      </w:pPr>
      <w:r w:rsidRPr="007D18BC">
        <w:rPr>
          <w:color w:val="000000"/>
          <w:sz w:val="20"/>
          <w:szCs w:val="20"/>
        </w:rPr>
        <w:t>dostępu do treści swoich danych, na podstawie art. 15 ogólnego rozporządzenia;</w:t>
      </w:r>
    </w:p>
    <w:p w:rsidR="007D18BC" w:rsidRPr="007D18BC" w:rsidRDefault="007D18BC" w:rsidP="007D18BC">
      <w:pPr>
        <w:pStyle w:val="Akapitzlist"/>
        <w:numPr>
          <w:ilvl w:val="0"/>
          <w:numId w:val="2"/>
        </w:numPr>
        <w:spacing w:before="120"/>
        <w:ind w:left="709" w:hanging="425"/>
        <w:contextualSpacing/>
        <w:jc w:val="both"/>
        <w:rPr>
          <w:color w:val="000000"/>
          <w:sz w:val="20"/>
          <w:szCs w:val="20"/>
        </w:rPr>
      </w:pPr>
      <w:r w:rsidRPr="007D18BC">
        <w:rPr>
          <w:color w:val="000000"/>
          <w:sz w:val="20"/>
          <w:szCs w:val="20"/>
        </w:rPr>
        <w:t>sprostowania danych, na podstawie art. 16 ogólnego rozporządzenia;</w:t>
      </w:r>
    </w:p>
    <w:p w:rsidR="007D18BC" w:rsidRPr="007D18BC" w:rsidRDefault="007D18BC" w:rsidP="007D18BC">
      <w:pPr>
        <w:pStyle w:val="Akapitzlist"/>
        <w:numPr>
          <w:ilvl w:val="0"/>
          <w:numId w:val="2"/>
        </w:numPr>
        <w:spacing w:before="120"/>
        <w:ind w:left="709" w:hanging="425"/>
        <w:contextualSpacing/>
        <w:jc w:val="both"/>
        <w:rPr>
          <w:color w:val="000000"/>
          <w:sz w:val="20"/>
          <w:szCs w:val="20"/>
        </w:rPr>
      </w:pPr>
      <w:r w:rsidRPr="007D18BC">
        <w:rPr>
          <w:color w:val="000000"/>
          <w:sz w:val="20"/>
          <w:szCs w:val="20"/>
        </w:rPr>
        <w:t>ograniczenia przetwarzania, na podstawie art. 18 ogólnego rozporządzenia;</w:t>
      </w:r>
    </w:p>
    <w:p w:rsidR="007D18BC" w:rsidRPr="007D18BC" w:rsidRDefault="007D18BC" w:rsidP="007D18BC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Prawa te są wykonywane przez Panią/Pana również względem tych osób, w stosunku do których sprawowana jest opieka.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7D18BC" w:rsidRPr="007D18BC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Gdy podanie danych osobowych wynika z przepisów prawa, jest Pani/Pan zobowiązana(y) do ich podania. Konsekwencją nie podania danych osobowych będzie nierozpoznanie sprawy.</w:t>
      </w:r>
    </w:p>
    <w:p w:rsidR="00057D3D" w:rsidRPr="00AB1315" w:rsidRDefault="007D18BC" w:rsidP="007D18B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D18BC">
        <w:rPr>
          <w:rFonts w:ascii="Times New Roman" w:hAnsi="Times New Roman"/>
          <w:color w:val="000000"/>
          <w:sz w:val="20"/>
          <w:szCs w:val="20"/>
        </w:rPr>
        <w:t>Dane nie będą przetwarzane w sposób zautomatyzowany, w tym również w formie profilowania.</w:t>
      </w:r>
    </w:p>
    <w:sectPr w:rsidR="00057D3D" w:rsidRPr="00AB1315" w:rsidSect="007D18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2911"/>
    <w:multiLevelType w:val="hybridMultilevel"/>
    <w:tmpl w:val="18A24382"/>
    <w:lvl w:ilvl="0" w:tplc="4016E6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D316E8"/>
    <w:multiLevelType w:val="multilevel"/>
    <w:tmpl w:val="21C0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E"/>
    <w:rsid w:val="00011748"/>
    <w:rsid w:val="00025475"/>
    <w:rsid w:val="00027F7D"/>
    <w:rsid w:val="00027FBA"/>
    <w:rsid w:val="0003255A"/>
    <w:rsid w:val="00042458"/>
    <w:rsid w:val="00045913"/>
    <w:rsid w:val="00054EC8"/>
    <w:rsid w:val="00057D3D"/>
    <w:rsid w:val="00057E80"/>
    <w:rsid w:val="00063B2F"/>
    <w:rsid w:val="00064336"/>
    <w:rsid w:val="00065635"/>
    <w:rsid w:val="00072DD9"/>
    <w:rsid w:val="0008726D"/>
    <w:rsid w:val="00096334"/>
    <w:rsid w:val="000A3B9A"/>
    <w:rsid w:val="000B1C3D"/>
    <w:rsid w:val="000B7607"/>
    <w:rsid w:val="000B7D42"/>
    <w:rsid w:val="000C44BC"/>
    <w:rsid w:val="000C5984"/>
    <w:rsid w:val="000C6B02"/>
    <w:rsid w:val="000D136D"/>
    <w:rsid w:val="000D50D0"/>
    <w:rsid w:val="000D71CA"/>
    <w:rsid w:val="00100026"/>
    <w:rsid w:val="00102EBC"/>
    <w:rsid w:val="00111577"/>
    <w:rsid w:val="00112478"/>
    <w:rsid w:val="00115464"/>
    <w:rsid w:val="0012795E"/>
    <w:rsid w:val="00143651"/>
    <w:rsid w:val="0014475A"/>
    <w:rsid w:val="001553C5"/>
    <w:rsid w:val="001562A5"/>
    <w:rsid w:val="001610DC"/>
    <w:rsid w:val="001615DF"/>
    <w:rsid w:val="001664A5"/>
    <w:rsid w:val="001716CA"/>
    <w:rsid w:val="00176EED"/>
    <w:rsid w:val="001822E4"/>
    <w:rsid w:val="00183A3F"/>
    <w:rsid w:val="0018671F"/>
    <w:rsid w:val="0019235D"/>
    <w:rsid w:val="001972CC"/>
    <w:rsid w:val="001A4ADC"/>
    <w:rsid w:val="001B1553"/>
    <w:rsid w:val="001C2576"/>
    <w:rsid w:val="001C5C95"/>
    <w:rsid w:val="001D7AD4"/>
    <w:rsid w:val="001E4EEE"/>
    <w:rsid w:val="001E79C0"/>
    <w:rsid w:val="001F2422"/>
    <w:rsid w:val="001F255C"/>
    <w:rsid w:val="00203A40"/>
    <w:rsid w:val="0021465B"/>
    <w:rsid w:val="002148CB"/>
    <w:rsid w:val="00216850"/>
    <w:rsid w:val="00224837"/>
    <w:rsid w:val="0022488B"/>
    <w:rsid w:val="00234561"/>
    <w:rsid w:val="00251BDE"/>
    <w:rsid w:val="00257597"/>
    <w:rsid w:val="00267535"/>
    <w:rsid w:val="00286065"/>
    <w:rsid w:val="002867EE"/>
    <w:rsid w:val="00287653"/>
    <w:rsid w:val="002A6E84"/>
    <w:rsid w:val="002B0BE9"/>
    <w:rsid w:val="002B0CAB"/>
    <w:rsid w:val="002B38C8"/>
    <w:rsid w:val="002B41FC"/>
    <w:rsid w:val="002C4291"/>
    <w:rsid w:val="002D141C"/>
    <w:rsid w:val="002D32E1"/>
    <w:rsid w:val="002E2B3D"/>
    <w:rsid w:val="00303EDC"/>
    <w:rsid w:val="0030597E"/>
    <w:rsid w:val="003116C4"/>
    <w:rsid w:val="00311BB6"/>
    <w:rsid w:val="00325C65"/>
    <w:rsid w:val="0033400B"/>
    <w:rsid w:val="00334BAC"/>
    <w:rsid w:val="00341D91"/>
    <w:rsid w:val="003669AE"/>
    <w:rsid w:val="00377C29"/>
    <w:rsid w:val="00377DD0"/>
    <w:rsid w:val="003905EB"/>
    <w:rsid w:val="003A2E3D"/>
    <w:rsid w:val="003A566A"/>
    <w:rsid w:val="003B464E"/>
    <w:rsid w:val="003B4EA1"/>
    <w:rsid w:val="003C2489"/>
    <w:rsid w:val="003C5B6E"/>
    <w:rsid w:val="003D2A20"/>
    <w:rsid w:val="003D4A5E"/>
    <w:rsid w:val="003D5868"/>
    <w:rsid w:val="003D6E40"/>
    <w:rsid w:val="003F3E2D"/>
    <w:rsid w:val="003F43AB"/>
    <w:rsid w:val="003F474A"/>
    <w:rsid w:val="00402BF7"/>
    <w:rsid w:val="00404F88"/>
    <w:rsid w:val="004059DB"/>
    <w:rsid w:val="00422A2F"/>
    <w:rsid w:val="004239AD"/>
    <w:rsid w:val="004261FB"/>
    <w:rsid w:val="00427272"/>
    <w:rsid w:val="00427F6F"/>
    <w:rsid w:val="004349C2"/>
    <w:rsid w:val="00440573"/>
    <w:rsid w:val="00441BAF"/>
    <w:rsid w:val="0045677E"/>
    <w:rsid w:val="00462172"/>
    <w:rsid w:val="00474B89"/>
    <w:rsid w:val="004848FD"/>
    <w:rsid w:val="00485BE8"/>
    <w:rsid w:val="004952C9"/>
    <w:rsid w:val="004A4C3B"/>
    <w:rsid w:val="004A69A4"/>
    <w:rsid w:val="004A728B"/>
    <w:rsid w:val="004B0307"/>
    <w:rsid w:val="004B1081"/>
    <w:rsid w:val="004B1F8D"/>
    <w:rsid w:val="004B245E"/>
    <w:rsid w:val="004C2E42"/>
    <w:rsid w:val="004C3A78"/>
    <w:rsid w:val="004C4E59"/>
    <w:rsid w:val="004E4ABC"/>
    <w:rsid w:val="004F3A18"/>
    <w:rsid w:val="004F6D7E"/>
    <w:rsid w:val="004F7B31"/>
    <w:rsid w:val="0050299D"/>
    <w:rsid w:val="00505C16"/>
    <w:rsid w:val="005078EF"/>
    <w:rsid w:val="00510F3D"/>
    <w:rsid w:val="00514484"/>
    <w:rsid w:val="00526AB6"/>
    <w:rsid w:val="00532B4C"/>
    <w:rsid w:val="00545AF2"/>
    <w:rsid w:val="0055037D"/>
    <w:rsid w:val="005537E2"/>
    <w:rsid w:val="00553BF0"/>
    <w:rsid w:val="00573AEA"/>
    <w:rsid w:val="00574E80"/>
    <w:rsid w:val="00577B91"/>
    <w:rsid w:val="0058688E"/>
    <w:rsid w:val="0059187A"/>
    <w:rsid w:val="005926D6"/>
    <w:rsid w:val="00593A75"/>
    <w:rsid w:val="005940C4"/>
    <w:rsid w:val="005B4944"/>
    <w:rsid w:val="005C2B5C"/>
    <w:rsid w:val="005C4FC6"/>
    <w:rsid w:val="005D35D6"/>
    <w:rsid w:val="005D68B0"/>
    <w:rsid w:val="005D6C00"/>
    <w:rsid w:val="005E2085"/>
    <w:rsid w:val="005E38F3"/>
    <w:rsid w:val="00614270"/>
    <w:rsid w:val="00620719"/>
    <w:rsid w:val="00621607"/>
    <w:rsid w:val="00624060"/>
    <w:rsid w:val="00651211"/>
    <w:rsid w:val="0066133A"/>
    <w:rsid w:val="00665241"/>
    <w:rsid w:val="006704C7"/>
    <w:rsid w:val="00674DBB"/>
    <w:rsid w:val="00676FC6"/>
    <w:rsid w:val="00683D0B"/>
    <w:rsid w:val="006845DC"/>
    <w:rsid w:val="00691A8E"/>
    <w:rsid w:val="006A4AAC"/>
    <w:rsid w:val="006A68A4"/>
    <w:rsid w:val="006D1A14"/>
    <w:rsid w:val="006E4135"/>
    <w:rsid w:val="006E5AE6"/>
    <w:rsid w:val="006F1492"/>
    <w:rsid w:val="006F1C01"/>
    <w:rsid w:val="00703B5D"/>
    <w:rsid w:val="00703CF9"/>
    <w:rsid w:val="0070426C"/>
    <w:rsid w:val="00712505"/>
    <w:rsid w:val="007201D6"/>
    <w:rsid w:val="00727926"/>
    <w:rsid w:val="00737729"/>
    <w:rsid w:val="0074478B"/>
    <w:rsid w:val="00746F14"/>
    <w:rsid w:val="00762F28"/>
    <w:rsid w:val="007718A3"/>
    <w:rsid w:val="00783A77"/>
    <w:rsid w:val="00784036"/>
    <w:rsid w:val="007858B7"/>
    <w:rsid w:val="0079309D"/>
    <w:rsid w:val="007948EC"/>
    <w:rsid w:val="00795324"/>
    <w:rsid w:val="00795F32"/>
    <w:rsid w:val="007A45DB"/>
    <w:rsid w:val="007A6608"/>
    <w:rsid w:val="007A6F8D"/>
    <w:rsid w:val="007B789D"/>
    <w:rsid w:val="007C11E5"/>
    <w:rsid w:val="007C3BFE"/>
    <w:rsid w:val="007D18BC"/>
    <w:rsid w:val="007D553C"/>
    <w:rsid w:val="007D6B0A"/>
    <w:rsid w:val="007E0236"/>
    <w:rsid w:val="007E2174"/>
    <w:rsid w:val="007F1C59"/>
    <w:rsid w:val="007F42D8"/>
    <w:rsid w:val="00802ACE"/>
    <w:rsid w:val="00814E1F"/>
    <w:rsid w:val="008155A7"/>
    <w:rsid w:val="00826EE4"/>
    <w:rsid w:val="0083129C"/>
    <w:rsid w:val="0083623D"/>
    <w:rsid w:val="00843A43"/>
    <w:rsid w:val="00847A6E"/>
    <w:rsid w:val="00853361"/>
    <w:rsid w:val="008569EC"/>
    <w:rsid w:val="00861ABA"/>
    <w:rsid w:val="00862C88"/>
    <w:rsid w:val="00875878"/>
    <w:rsid w:val="00876564"/>
    <w:rsid w:val="008A721D"/>
    <w:rsid w:val="008C495E"/>
    <w:rsid w:val="008C7355"/>
    <w:rsid w:val="008D026C"/>
    <w:rsid w:val="008D7A37"/>
    <w:rsid w:val="008E4701"/>
    <w:rsid w:val="008F217C"/>
    <w:rsid w:val="008F501B"/>
    <w:rsid w:val="00903D50"/>
    <w:rsid w:val="00907C97"/>
    <w:rsid w:val="009171DA"/>
    <w:rsid w:val="009202C1"/>
    <w:rsid w:val="009258C9"/>
    <w:rsid w:val="0093723A"/>
    <w:rsid w:val="00955E3E"/>
    <w:rsid w:val="00956121"/>
    <w:rsid w:val="00961E06"/>
    <w:rsid w:val="00981B0D"/>
    <w:rsid w:val="00984D71"/>
    <w:rsid w:val="00990FEB"/>
    <w:rsid w:val="009B611D"/>
    <w:rsid w:val="009C3298"/>
    <w:rsid w:val="009E1855"/>
    <w:rsid w:val="009F17ED"/>
    <w:rsid w:val="009F6935"/>
    <w:rsid w:val="00A0298F"/>
    <w:rsid w:val="00A1181F"/>
    <w:rsid w:val="00A121E8"/>
    <w:rsid w:val="00A275CE"/>
    <w:rsid w:val="00A332E9"/>
    <w:rsid w:val="00A37DDA"/>
    <w:rsid w:val="00A460D0"/>
    <w:rsid w:val="00A5229A"/>
    <w:rsid w:val="00A57433"/>
    <w:rsid w:val="00A5776A"/>
    <w:rsid w:val="00A63DC5"/>
    <w:rsid w:val="00A835FB"/>
    <w:rsid w:val="00A9447C"/>
    <w:rsid w:val="00A95CED"/>
    <w:rsid w:val="00AA1912"/>
    <w:rsid w:val="00AB1315"/>
    <w:rsid w:val="00AC4C2D"/>
    <w:rsid w:val="00AD4BD8"/>
    <w:rsid w:val="00AD6413"/>
    <w:rsid w:val="00AE01BE"/>
    <w:rsid w:val="00AE60CD"/>
    <w:rsid w:val="00AF1E26"/>
    <w:rsid w:val="00AF2841"/>
    <w:rsid w:val="00B026DE"/>
    <w:rsid w:val="00B10268"/>
    <w:rsid w:val="00B1311C"/>
    <w:rsid w:val="00B34E54"/>
    <w:rsid w:val="00B403F3"/>
    <w:rsid w:val="00B51F9B"/>
    <w:rsid w:val="00B54EE3"/>
    <w:rsid w:val="00B61AC7"/>
    <w:rsid w:val="00B743CA"/>
    <w:rsid w:val="00B86B26"/>
    <w:rsid w:val="00B919CE"/>
    <w:rsid w:val="00B96FDE"/>
    <w:rsid w:val="00BA4EA8"/>
    <w:rsid w:val="00BA7440"/>
    <w:rsid w:val="00BD1459"/>
    <w:rsid w:val="00BD7D41"/>
    <w:rsid w:val="00BE28D9"/>
    <w:rsid w:val="00BE47EC"/>
    <w:rsid w:val="00BF0C99"/>
    <w:rsid w:val="00C239A8"/>
    <w:rsid w:val="00C32538"/>
    <w:rsid w:val="00C35F1D"/>
    <w:rsid w:val="00C36BC2"/>
    <w:rsid w:val="00C61257"/>
    <w:rsid w:val="00C7128C"/>
    <w:rsid w:val="00C74A44"/>
    <w:rsid w:val="00C77696"/>
    <w:rsid w:val="00C83938"/>
    <w:rsid w:val="00C87612"/>
    <w:rsid w:val="00CA1C11"/>
    <w:rsid w:val="00CA5D18"/>
    <w:rsid w:val="00CB3140"/>
    <w:rsid w:val="00CD77BC"/>
    <w:rsid w:val="00CE61E1"/>
    <w:rsid w:val="00CF1AB1"/>
    <w:rsid w:val="00D116F2"/>
    <w:rsid w:val="00D12FD9"/>
    <w:rsid w:val="00D175F8"/>
    <w:rsid w:val="00D31A0B"/>
    <w:rsid w:val="00D32981"/>
    <w:rsid w:val="00D4227E"/>
    <w:rsid w:val="00D43E85"/>
    <w:rsid w:val="00D44862"/>
    <w:rsid w:val="00D52432"/>
    <w:rsid w:val="00D5380F"/>
    <w:rsid w:val="00D541D5"/>
    <w:rsid w:val="00D61C58"/>
    <w:rsid w:val="00D7118E"/>
    <w:rsid w:val="00D767A2"/>
    <w:rsid w:val="00D803E5"/>
    <w:rsid w:val="00D81A89"/>
    <w:rsid w:val="00D82B8C"/>
    <w:rsid w:val="00D90C98"/>
    <w:rsid w:val="00D93709"/>
    <w:rsid w:val="00D965A6"/>
    <w:rsid w:val="00DB424D"/>
    <w:rsid w:val="00DB5494"/>
    <w:rsid w:val="00DD4DCD"/>
    <w:rsid w:val="00DD532B"/>
    <w:rsid w:val="00DE1848"/>
    <w:rsid w:val="00DE7B8B"/>
    <w:rsid w:val="00E03A1B"/>
    <w:rsid w:val="00E136FE"/>
    <w:rsid w:val="00E24748"/>
    <w:rsid w:val="00E27687"/>
    <w:rsid w:val="00E33758"/>
    <w:rsid w:val="00E426D4"/>
    <w:rsid w:val="00E50265"/>
    <w:rsid w:val="00E5119D"/>
    <w:rsid w:val="00E55989"/>
    <w:rsid w:val="00E61793"/>
    <w:rsid w:val="00E632FB"/>
    <w:rsid w:val="00E64C2B"/>
    <w:rsid w:val="00E845DB"/>
    <w:rsid w:val="00E85817"/>
    <w:rsid w:val="00EA0CD6"/>
    <w:rsid w:val="00EA4B3B"/>
    <w:rsid w:val="00EA4F10"/>
    <w:rsid w:val="00EA5A22"/>
    <w:rsid w:val="00EA7C81"/>
    <w:rsid w:val="00EB2AC5"/>
    <w:rsid w:val="00EB3E00"/>
    <w:rsid w:val="00ED1945"/>
    <w:rsid w:val="00EE7E8C"/>
    <w:rsid w:val="00EF23E3"/>
    <w:rsid w:val="00EF7BD0"/>
    <w:rsid w:val="00F10607"/>
    <w:rsid w:val="00F11F3B"/>
    <w:rsid w:val="00F13D35"/>
    <w:rsid w:val="00F140E3"/>
    <w:rsid w:val="00F155EB"/>
    <w:rsid w:val="00F20A25"/>
    <w:rsid w:val="00F25378"/>
    <w:rsid w:val="00F3015E"/>
    <w:rsid w:val="00F309FC"/>
    <w:rsid w:val="00F442A5"/>
    <w:rsid w:val="00F46CF4"/>
    <w:rsid w:val="00F470BC"/>
    <w:rsid w:val="00F5241F"/>
    <w:rsid w:val="00F60590"/>
    <w:rsid w:val="00F76872"/>
    <w:rsid w:val="00F8561B"/>
    <w:rsid w:val="00F94148"/>
    <w:rsid w:val="00FA093E"/>
    <w:rsid w:val="00FA63A7"/>
    <w:rsid w:val="00FB4DC8"/>
    <w:rsid w:val="00FB7891"/>
    <w:rsid w:val="00FE1E18"/>
    <w:rsid w:val="00FE4C88"/>
    <w:rsid w:val="00FE6727"/>
    <w:rsid w:val="00FE6D61"/>
    <w:rsid w:val="00FF1847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EE35A-828A-41CC-ACD4-E6E68BE0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7E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2867EE"/>
    <w:rPr>
      <w:b/>
      <w:bCs/>
    </w:rPr>
  </w:style>
  <w:style w:type="paragraph" w:customStyle="1" w:styleId="inline-center">
    <w:name w:val="inline-center"/>
    <w:basedOn w:val="Normalny"/>
    <w:uiPriority w:val="99"/>
    <w:rsid w:val="0028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2867E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2867EE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176E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E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mailto:iod@uml.lodz.p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ckm@uml.lodz.p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4PZ56VEU7HCD-752718422-3289</_dlc_DocId>
    <_dlc_DocIdUrl xmlns="e24543c6-e613-4c0b-8543-ba9627a55707">
      <Url>http://ckmshp01:11223/_layouts/15/DocIdRedir.aspx?ID=4PZ56VEU7HCD-752718422-3289</Url>
      <Description>4PZ56VEU7HCD-752718422-3289</Description>
    </_dlc_DocIdUrl>
  </documentManagement>
</p:properties>
</file>

<file path=customXml/itemProps1.xml><?xml version="1.0" encoding="utf-8"?>
<ds:datastoreItem xmlns:ds="http://schemas.openxmlformats.org/officeDocument/2006/customXml" ds:itemID="{8E3B0737-6A11-471F-8FDE-C6B6DCD2A9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3917C1-BEDA-43FC-9753-D9EE0CDA0349}"/>
</file>

<file path=customXml/itemProps3.xml><?xml version="1.0" encoding="utf-8"?>
<ds:datastoreItem xmlns:ds="http://schemas.openxmlformats.org/officeDocument/2006/customXml" ds:itemID="{F89DCCAA-2D05-484D-93B9-E2A36D253C49}"/>
</file>

<file path=customXml/itemProps4.xml><?xml version="1.0" encoding="utf-8"?>
<ds:datastoreItem xmlns:ds="http://schemas.openxmlformats.org/officeDocument/2006/customXml" ds:itemID="{B374EC02-5930-41B3-B17A-A22F40BE41BF}"/>
</file>

<file path=customXml/itemProps5.xml><?xml version="1.0" encoding="utf-8"?>
<ds:datastoreItem xmlns:ds="http://schemas.openxmlformats.org/officeDocument/2006/customXml" ds:itemID="{1577936D-72BE-448D-AFBC-774ED58E23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katstepien</dc:creator>
  <cp:lastModifiedBy>Grzegorz Grabowski</cp:lastModifiedBy>
  <cp:revision>2</cp:revision>
  <dcterms:created xsi:type="dcterms:W3CDTF">2022-07-15T10:23:00Z</dcterms:created>
  <dcterms:modified xsi:type="dcterms:W3CDTF">2022-07-15T10:23:00Z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d912e99b-5d3c-4cd8-ac99-886fb792db0e</vt:lpwstr>
  </property>
</Properties>
</file>