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F8474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bookmarkStart w:id="0" w:name="_GoBack"/>
      <w:bookmarkEnd w:id="0"/>
    </w:p>
    <w:p w14:paraId="03592618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r w:rsidRPr="001A5AE5">
        <w:rPr>
          <w:rStyle w:val="Pogrubienie"/>
          <w:bCs/>
        </w:rPr>
        <w:t>Klauzula informacyjna dotycząca przetwarzania danych osobowych, dla których administratorem danych jest Prezydent Miasta Łodzi</w:t>
      </w:r>
    </w:p>
    <w:p w14:paraId="0E1712EE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both"/>
        <w:rPr>
          <w:rStyle w:val="Pogrubienie"/>
          <w:b w:val="0"/>
          <w:bCs/>
        </w:rPr>
      </w:pPr>
    </w:p>
    <w:p w14:paraId="263DEE62" w14:textId="77777777" w:rsidR="001A5AE5" w:rsidRPr="001A5AE5" w:rsidRDefault="001A5AE5" w:rsidP="001A5AE5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1A5AE5">
        <w:rPr>
          <w:rStyle w:val="Pogrubienie"/>
        </w:rPr>
        <w:t>Szanowni Państwo,</w:t>
      </w:r>
    </w:p>
    <w:p w14:paraId="30EEE8BD" w14:textId="77777777" w:rsidR="001A5AE5" w:rsidRPr="001A5AE5" w:rsidRDefault="001A5AE5" w:rsidP="001A5AE5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1A5AE5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58636AE8" w14:textId="77777777" w:rsidR="001A5AE5" w:rsidRPr="001A5AE5" w:rsidRDefault="001A5AE5" w:rsidP="001A5AE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5AE5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6" w:tgtFrame="_blank" w:history="1">
        <w:r w:rsidRPr="001A5AE5">
          <w:rPr>
            <w:rFonts w:ascii="Times New Roman" w:hAnsi="Times New Roman"/>
            <w:color w:val="000000"/>
            <w:sz w:val="24"/>
            <w:szCs w:val="24"/>
          </w:rPr>
          <w:t>lckm@uml.lodz.pl</w:t>
        </w:r>
      </w:hyperlink>
      <w:r w:rsidRPr="001A5AE5">
        <w:rPr>
          <w:rFonts w:ascii="Times New Roman" w:hAnsi="Times New Roman"/>
          <w:color w:val="000000"/>
          <w:sz w:val="24"/>
          <w:szCs w:val="24"/>
        </w:rPr>
        <w:t>.</w:t>
      </w:r>
    </w:p>
    <w:p w14:paraId="790934B9" w14:textId="77777777" w:rsidR="001A5AE5" w:rsidRPr="001A5AE5" w:rsidRDefault="001A5AE5" w:rsidP="001A5AE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5AE5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7" w:history="1">
        <w:r w:rsidRPr="001A5AE5">
          <w:rPr>
            <w:rFonts w:ascii="Times New Roman" w:hAnsi="Times New Roman"/>
            <w:color w:val="000000"/>
            <w:sz w:val="24"/>
            <w:szCs w:val="24"/>
          </w:rPr>
          <w:t>iod@uml.lodz.pl</w:t>
        </w:r>
      </w:hyperlink>
      <w:r w:rsidRPr="001A5AE5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14:paraId="2C76D613" w14:textId="77777777" w:rsidR="005E4059" w:rsidRPr="005E4059" w:rsidRDefault="001A5AE5" w:rsidP="00270B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270BCC">
        <w:rPr>
          <w:rFonts w:ascii="Times New Roman" w:hAnsi="Times New Roman"/>
          <w:color w:val="212121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c ogólnego rozporządzenia. </w:t>
      </w:r>
    </w:p>
    <w:p w14:paraId="7138935E" w14:textId="697C5D3D" w:rsidR="001A5AE5" w:rsidRPr="00270BCC" w:rsidRDefault="005E4059" w:rsidP="005E4059">
      <w:pPr>
        <w:pStyle w:val="Akapitzlist"/>
        <w:spacing w:after="0" w:line="240" w:lineRule="auto"/>
        <w:ind w:left="426"/>
        <w:jc w:val="both"/>
      </w:pPr>
      <w:r>
        <w:rPr>
          <w:rFonts w:ascii="Times New Roman" w:hAnsi="Times New Roman"/>
          <w:color w:val="212121"/>
          <w:sz w:val="24"/>
          <w:szCs w:val="24"/>
        </w:rPr>
        <w:t>Szczegółowe</w:t>
      </w:r>
      <w:r w:rsidR="001A5AE5" w:rsidRPr="005E4059">
        <w:rPr>
          <w:rFonts w:ascii="Times New Roman" w:hAnsi="Times New Roman"/>
          <w:color w:val="212121"/>
          <w:sz w:val="24"/>
          <w:szCs w:val="24"/>
        </w:rPr>
        <w:t xml:space="preserve"> cele przetwarzania danych zostały wskazane w następujących przepisach:</w:t>
      </w:r>
    </w:p>
    <w:p w14:paraId="0764D068" w14:textId="7304672D" w:rsidR="00ED429A" w:rsidRPr="005968FC" w:rsidRDefault="009146CB" w:rsidP="00ED429A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146CB">
        <w:rPr>
          <w:rFonts w:ascii="Times New Roman" w:hAnsi="Times New Roman"/>
          <w:sz w:val="24"/>
          <w:szCs w:val="24"/>
          <w:lang w:eastAsia="pl-PL"/>
        </w:rPr>
        <w:t xml:space="preserve">ustawa </w:t>
      </w:r>
      <w:r w:rsidR="00A87EE8" w:rsidRPr="00A87EE8">
        <w:rPr>
          <w:rFonts w:ascii="Times New Roman" w:hAnsi="Times New Roman"/>
          <w:color w:val="000000"/>
          <w:sz w:val="24"/>
          <w:szCs w:val="24"/>
        </w:rPr>
        <w:t>z dnia 21 sierpnia 1997 r. o gospodarce nieruchomościami</w:t>
      </w:r>
      <w:r w:rsidR="005968FC">
        <w:rPr>
          <w:rFonts w:ascii="Times New Roman" w:hAnsi="Times New Roman"/>
          <w:color w:val="212121"/>
          <w:sz w:val="24"/>
          <w:szCs w:val="24"/>
        </w:rPr>
        <w:t>;</w:t>
      </w:r>
    </w:p>
    <w:p w14:paraId="2A2FB853" w14:textId="4631E49A" w:rsidR="005968FC" w:rsidRPr="00A87EE8" w:rsidRDefault="005968FC" w:rsidP="00ED429A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rozporządzenie Rady Ministrów z dnia 14 września 2004 r. w sprawie sposobu i trybu przeprowadzenia przetargów oraz rokowań na zbycie nieruchomości.</w:t>
      </w:r>
    </w:p>
    <w:p w14:paraId="7C7157CD" w14:textId="77777777" w:rsidR="00ED429A" w:rsidRPr="00A87EE8" w:rsidRDefault="00ED429A" w:rsidP="00ED42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6F6A15A" w14:textId="39492FC1" w:rsidR="00DB3024" w:rsidRPr="00A87EE8" w:rsidRDefault="00DB3024" w:rsidP="00265E93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212121"/>
          <w:sz w:val="24"/>
          <w:szCs w:val="24"/>
        </w:rPr>
      </w:pPr>
      <w:r w:rsidRPr="00A87EE8">
        <w:rPr>
          <w:rFonts w:ascii="Times New Roman" w:hAnsi="Times New Roman"/>
          <w:sz w:val="24"/>
          <w:szCs w:val="24"/>
        </w:rPr>
        <w:t xml:space="preserve">Pani/Pana dane osobowe będą przetwarzane w celu </w:t>
      </w:r>
      <w:r w:rsidR="00B541D7" w:rsidRPr="00A87EE8">
        <w:rPr>
          <w:rFonts w:ascii="Times New Roman" w:hAnsi="Times New Roman"/>
          <w:sz w:val="24"/>
          <w:szCs w:val="24"/>
        </w:rPr>
        <w:t>prowadzenia spraw związanych z </w:t>
      </w:r>
      <w:r w:rsidR="00A87EE8" w:rsidRPr="00A87EE8">
        <w:rPr>
          <w:rFonts w:ascii="Times New Roman" w:hAnsi="Times New Roman"/>
          <w:color w:val="000000"/>
          <w:sz w:val="24"/>
          <w:szCs w:val="24"/>
        </w:rPr>
        <w:t>prowadzenie</w:t>
      </w:r>
      <w:r w:rsidR="00A87EE8">
        <w:rPr>
          <w:rFonts w:ascii="Times New Roman" w:hAnsi="Times New Roman"/>
          <w:color w:val="000000"/>
          <w:sz w:val="24"/>
          <w:szCs w:val="24"/>
        </w:rPr>
        <w:t>m</w:t>
      </w:r>
      <w:r w:rsidR="00A87EE8" w:rsidRPr="00A87E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68FC">
        <w:rPr>
          <w:rFonts w:ascii="Times New Roman" w:hAnsi="Times New Roman"/>
          <w:color w:val="000000"/>
          <w:sz w:val="24"/>
          <w:szCs w:val="24"/>
        </w:rPr>
        <w:t xml:space="preserve">procedury przetargowej na sprzedaż nieruchomości (bądź ich części) stanowiących własność Miasta Łodzi lub Skarbu Państwa i na sprzedaż </w:t>
      </w:r>
      <w:r w:rsidR="005968FC" w:rsidRPr="005968FC">
        <w:rPr>
          <w:rFonts w:ascii="Times New Roman" w:hAnsi="Times New Roman"/>
          <w:color w:val="000000"/>
          <w:sz w:val="24"/>
          <w:szCs w:val="24"/>
        </w:rPr>
        <w:t>lokali mieszkalnych i lokali użytkowych stanowiących własność Miasta Łodzi</w:t>
      </w:r>
      <w:r w:rsidR="00ED429A" w:rsidRPr="00A87EE8">
        <w:rPr>
          <w:rFonts w:ascii="Times New Roman" w:hAnsi="Times New Roman"/>
          <w:sz w:val="24"/>
          <w:szCs w:val="24"/>
        </w:rPr>
        <w:t>.</w:t>
      </w:r>
    </w:p>
    <w:p w14:paraId="7E98E37E" w14:textId="54DE6D72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Dane osobowe mogą być udostępniane innym podmiotom, uprawnionym do ich otrzymania na podstawie obowiązujących przepisów prawa tj. organom administracji publicznej lub podmiotom działającym na zlecenie organów administracji publicznej w zak</w:t>
      </w:r>
      <w:r w:rsidR="00BF75EA">
        <w:rPr>
          <w:rFonts w:ascii="Times New Roman" w:hAnsi="Times New Roman"/>
          <w:sz w:val="24"/>
          <w:szCs w:val="24"/>
        </w:rPr>
        <w:t>resie obowiązujących przepisów</w:t>
      </w:r>
      <w:r w:rsidRPr="000A4B62">
        <w:rPr>
          <w:rFonts w:ascii="Times New Roman" w:hAnsi="Times New Roman"/>
          <w:sz w:val="24"/>
          <w:szCs w:val="24"/>
        </w:rPr>
        <w:t>, a ponadto odbiorcom danych w rozumieniu przepisów o</w:t>
      </w:r>
      <w:r w:rsidR="005968FC">
        <w:rPr>
          <w:rFonts w:ascii="Times New Roman" w:hAnsi="Times New Roman"/>
          <w:sz w:val="24"/>
          <w:szCs w:val="24"/>
        </w:rPr>
        <w:t> </w:t>
      </w:r>
      <w:r w:rsidRPr="000A4B62">
        <w:rPr>
          <w:rFonts w:ascii="Times New Roman" w:hAnsi="Times New Roman"/>
          <w:sz w:val="24"/>
          <w:szCs w:val="24"/>
        </w:rPr>
        <w:t xml:space="preserve">ochronie danych osobowym, tj. podmiotom świadczącym usługi pocztowe, </w:t>
      </w:r>
      <w:r w:rsidR="005968FC">
        <w:rPr>
          <w:rFonts w:ascii="Times New Roman" w:hAnsi="Times New Roman"/>
          <w:sz w:val="24"/>
          <w:szCs w:val="24"/>
        </w:rPr>
        <w:t xml:space="preserve">kurierskie, </w:t>
      </w:r>
      <w:r w:rsidRPr="000A4B62">
        <w:rPr>
          <w:rFonts w:ascii="Times New Roman" w:hAnsi="Times New Roman"/>
          <w:sz w:val="24"/>
          <w:szCs w:val="24"/>
        </w:rPr>
        <w:t xml:space="preserve">usługi informatyczne. Dane osobowe nie będą przekazywane do państw trzecich, na podstawie szczegółowych regulacji prawnych, w tym umów międzynarodowych. </w:t>
      </w:r>
    </w:p>
    <w:p w14:paraId="4A5C44E5" w14:textId="77777777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color w:val="000000"/>
          <w:sz w:val="24"/>
          <w:szCs w:val="24"/>
        </w:rPr>
        <w:t>Dane osobowe będą przechowywane zgodnie z przepisami ustawy z dnia 14 lipca 1983 r. o narodowym zasobie archiwalnym i archiwach zgodnie z kategorią archiwalną "A", tj.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0A4B62">
        <w:rPr>
          <w:rFonts w:ascii="Times New Roman" w:hAnsi="Times New Roman"/>
          <w:color w:val="000000"/>
          <w:sz w:val="24"/>
          <w:szCs w:val="24"/>
        </w:rPr>
        <w:t>w okresie wskazanym przez archiwum państwowe, a następnie przekazane do archiwum państwowego na wieczyste przechowywanie.</w:t>
      </w:r>
    </w:p>
    <w:p w14:paraId="50CBE33A" w14:textId="77777777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 xml:space="preserve">W związku z przetwarzaniem danych osobowych posiada Pani/Pan prawo do: </w:t>
      </w:r>
    </w:p>
    <w:p w14:paraId="38D90056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dostępu do treści swoich danych, na podstawie art. 15 ogólnego rozporządzenia;</w:t>
      </w:r>
    </w:p>
    <w:p w14:paraId="77EEBC07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sprostowania danych, na podstawie art.16 ogólnego rozporządzenia;</w:t>
      </w:r>
    </w:p>
    <w:p w14:paraId="1CB0621D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ograniczenia przetwarzania na podstawie art. 18 ogólnego rozporządzenia.</w:t>
      </w:r>
    </w:p>
    <w:p w14:paraId="35B0B8E5" w14:textId="77777777" w:rsidR="000A4B62" w:rsidRPr="000A4B62" w:rsidRDefault="000A4B62" w:rsidP="000A4B62">
      <w:pPr>
        <w:pStyle w:val="NormalnyWeb"/>
        <w:spacing w:before="0" w:beforeAutospacing="0" w:after="0" w:afterAutospacing="0"/>
        <w:jc w:val="both"/>
      </w:pPr>
      <w:r w:rsidRPr="000A4B62">
        <w:t>Dodatkowo w przypadku przetwarzania danych na podstawie zgody przysługuje Pani/Panu prawo do:</w:t>
      </w:r>
    </w:p>
    <w:p w14:paraId="57B1F22C" w14:textId="77777777" w:rsidR="000A4B62" w:rsidRPr="000A4B62" w:rsidRDefault="000A4B62" w:rsidP="000A4B62">
      <w:pPr>
        <w:numPr>
          <w:ilvl w:val="1"/>
          <w:numId w:val="10"/>
        </w:numPr>
        <w:tabs>
          <w:tab w:val="clear" w:pos="1440"/>
          <w:tab w:val="num" w:pos="851"/>
          <w:tab w:val="left" w:pos="1260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usunięcia danych, na podstawie art. 17 ogólnego rozporządzenia;</w:t>
      </w:r>
    </w:p>
    <w:p w14:paraId="60A458AD" w14:textId="77777777" w:rsidR="000A4B62" w:rsidRPr="000A4B62" w:rsidRDefault="000A4B62" w:rsidP="000A4B62">
      <w:pPr>
        <w:numPr>
          <w:ilvl w:val="1"/>
          <w:numId w:val="10"/>
        </w:numPr>
        <w:tabs>
          <w:tab w:val="clear" w:pos="1440"/>
          <w:tab w:val="num" w:pos="851"/>
          <w:tab w:val="num" w:pos="1260"/>
        </w:tabs>
        <w:spacing w:after="120" w:line="240" w:lineRule="auto"/>
        <w:ind w:left="1259" w:hanging="83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lastRenderedPageBreak/>
        <w:t>cofnięcia zgody, w dowolnym momencie, w formie, w jakiej została ona wyrażona.</w:t>
      </w:r>
    </w:p>
    <w:p w14:paraId="1BEAC4C2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88B0D23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14:paraId="2983B635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Dane nie będą przetwarzane w sposób zautomatyzowany, w tym również w formie profilowania.</w:t>
      </w:r>
    </w:p>
    <w:p w14:paraId="3CF1D576" w14:textId="77777777" w:rsidR="000101A1" w:rsidRPr="001A5AE5" w:rsidRDefault="000101A1" w:rsidP="000A4B62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sectPr w:rsidR="000101A1" w:rsidRPr="001A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B2E95D" w16cid:durableId="23539F81"/>
  <w16cid:commentId w16cid:paraId="4F6711F7" w16cid:durableId="235D1D2D"/>
  <w16cid:commentId w16cid:paraId="4C4A8B9F" w16cid:durableId="235E61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02F"/>
    <w:multiLevelType w:val="hybridMultilevel"/>
    <w:tmpl w:val="01A8C382"/>
    <w:lvl w:ilvl="0" w:tplc="DF86C9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03CA"/>
    <w:multiLevelType w:val="hybridMultilevel"/>
    <w:tmpl w:val="54AE2DBA"/>
    <w:lvl w:ilvl="0" w:tplc="63C8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20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0C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F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E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28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8A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9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28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D4E43"/>
    <w:multiLevelType w:val="hybridMultilevel"/>
    <w:tmpl w:val="5706E6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5BE1"/>
    <w:multiLevelType w:val="hybridMultilevel"/>
    <w:tmpl w:val="0282AD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2975F0"/>
    <w:multiLevelType w:val="hybridMultilevel"/>
    <w:tmpl w:val="B6C8C4E2"/>
    <w:lvl w:ilvl="0" w:tplc="F4A4E9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840FEE"/>
    <w:multiLevelType w:val="hybridMultilevel"/>
    <w:tmpl w:val="A2623AC6"/>
    <w:lvl w:ilvl="0" w:tplc="F4A4E9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492885"/>
    <w:multiLevelType w:val="hybridMultilevel"/>
    <w:tmpl w:val="6E5A0E96"/>
    <w:lvl w:ilvl="0" w:tplc="03263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6A4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00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07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24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D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47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83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206623"/>
    <w:multiLevelType w:val="hybridMultilevel"/>
    <w:tmpl w:val="2526A6B2"/>
    <w:lvl w:ilvl="0" w:tplc="F4A4E9A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ED316E8"/>
    <w:multiLevelType w:val="multilevel"/>
    <w:tmpl w:val="28C80E30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A87375"/>
    <w:multiLevelType w:val="hybridMultilevel"/>
    <w:tmpl w:val="83CA4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C2484A"/>
    <w:multiLevelType w:val="hybridMultilevel"/>
    <w:tmpl w:val="004CB9E4"/>
    <w:lvl w:ilvl="0" w:tplc="0738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E4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EA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6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28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27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2D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C4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CC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9592E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5"/>
    <w:rsid w:val="000101A1"/>
    <w:rsid w:val="00016ABF"/>
    <w:rsid w:val="000A4B62"/>
    <w:rsid w:val="001A5AE5"/>
    <w:rsid w:val="002428C2"/>
    <w:rsid w:val="00265E93"/>
    <w:rsid w:val="00270BCC"/>
    <w:rsid w:val="002C4F48"/>
    <w:rsid w:val="003C0BD6"/>
    <w:rsid w:val="004345D4"/>
    <w:rsid w:val="00454DCE"/>
    <w:rsid w:val="00490D4E"/>
    <w:rsid w:val="005824AD"/>
    <w:rsid w:val="00596498"/>
    <w:rsid w:val="005968FC"/>
    <w:rsid w:val="005E4059"/>
    <w:rsid w:val="00634D14"/>
    <w:rsid w:val="0066235D"/>
    <w:rsid w:val="007D6CB0"/>
    <w:rsid w:val="007F10C5"/>
    <w:rsid w:val="00900094"/>
    <w:rsid w:val="009146CB"/>
    <w:rsid w:val="009204DD"/>
    <w:rsid w:val="00A02954"/>
    <w:rsid w:val="00A31192"/>
    <w:rsid w:val="00A87EE8"/>
    <w:rsid w:val="00AC6391"/>
    <w:rsid w:val="00B541D7"/>
    <w:rsid w:val="00BC4236"/>
    <w:rsid w:val="00BF75EA"/>
    <w:rsid w:val="00D2640F"/>
    <w:rsid w:val="00D474A8"/>
    <w:rsid w:val="00DB3024"/>
    <w:rsid w:val="00DB31A8"/>
    <w:rsid w:val="00E8357C"/>
    <w:rsid w:val="00E9306B"/>
    <w:rsid w:val="00ED429A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E6BC"/>
  <w15:chartTrackingRefBased/>
  <w15:docId w15:val="{AF47FFA9-599F-455B-A3E8-8087BAA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tre">
    <w:name w:val="LDZ_treść"/>
    <w:basedOn w:val="Normalny"/>
    <w:next w:val="Normalny"/>
    <w:rsid w:val="00D2640F"/>
    <w:pPr>
      <w:tabs>
        <w:tab w:val="left" w:pos="284"/>
      </w:tabs>
      <w:spacing w:after="0" w:line="240" w:lineRule="auto"/>
      <w:ind w:right="1418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styleId="Hipercze">
    <w:name w:val="Hyperlink"/>
    <w:uiPriority w:val="99"/>
    <w:rsid w:val="001A5AE5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A5AE5"/>
    <w:rPr>
      <w:rFonts w:cs="Times New Roman"/>
      <w:b/>
    </w:rPr>
  </w:style>
  <w:style w:type="character" w:customStyle="1" w:styleId="object">
    <w:name w:val="object"/>
    <w:uiPriority w:val="99"/>
    <w:rsid w:val="001A5AE5"/>
    <w:rPr>
      <w:rFonts w:cs="Times New Roman"/>
    </w:rPr>
  </w:style>
  <w:style w:type="paragraph" w:styleId="Akapitzlist">
    <w:name w:val="List Paragraph"/>
    <w:basedOn w:val="Normalny"/>
    <w:uiPriority w:val="34"/>
    <w:qFormat/>
    <w:rsid w:val="00DB30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C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C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4PZ56VEU7HCD-752718422-2818</_dlc_DocId>
    <_dlc_DocIdUrl xmlns="e24543c6-e613-4c0b-8543-ba9627a55707">
      <Url>http://ckmshp01:11223/_layouts/15/DocIdRedir.aspx?ID=4PZ56VEU7HCD-752718422-2818</Url>
      <Description>4PZ56VEU7HCD-752718422-2818</Description>
    </_dlc_DocIdUrl>
  </documentManagement>
</p:properties>
</file>

<file path=customXml/itemProps1.xml><?xml version="1.0" encoding="utf-8"?>
<ds:datastoreItem xmlns:ds="http://schemas.openxmlformats.org/officeDocument/2006/customXml" ds:itemID="{1CB4691B-C470-40EB-9E48-8232AB528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59222-F2D9-4E78-9F0B-F52F934DC45F}"/>
</file>

<file path=customXml/itemProps3.xml><?xml version="1.0" encoding="utf-8"?>
<ds:datastoreItem xmlns:ds="http://schemas.openxmlformats.org/officeDocument/2006/customXml" ds:itemID="{9A9D3EA3-7958-4CE2-B61C-C071429585C4}"/>
</file>

<file path=customXml/itemProps4.xml><?xml version="1.0" encoding="utf-8"?>
<ds:datastoreItem xmlns:ds="http://schemas.openxmlformats.org/officeDocument/2006/customXml" ds:itemID="{DEB493F4-078B-434D-8F86-FD43DC20CF05}"/>
</file>

<file path=customXml/itemProps5.xml><?xml version="1.0" encoding="utf-8"?>
<ds:datastoreItem xmlns:ds="http://schemas.openxmlformats.org/officeDocument/2006/customXml" ds:itemID="{ECCA27AF-D6AC-4C9C-A04A-7EEB3CEF9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przetwarzania danych osobowych</dc:title>
  <dc:subject/>
  <dc:creator>Magdalena Hryniewicz</dc:creator>
  <cp:keywords/>
  <dc:description/>
  <cp:lastModifiedBy>Magdalena Prasal</cp:lastModifiedBy>
  <cp:revision>2</cp:revision>
  <dcterms:created xsi:type="dcterms:W3CDTF">2021-11-02T14:38:00Z</dcterms:created>
  <dcterms:modified xsi:type="dcterms:W3CDTF">2021-11-02T14:38:00Z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c38b987a-031f-40d9-a4e8-0623eeb40d52</vt:lpwstr>
  </property>
</Properties>
</file>